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D9" w:rsidRPr="00480B3E" w:rsidRDefault="00B16CE2" w:rsidP="00E519D9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81C56">
        <w:rPr>
          <w:rFonts w:ascii="Times New Roman" w:eastAsia="標楷體" w:hAnsi="Times New Roman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89695" wp14:editId="09C5BF9A">
                <wp:simplePos x="0" y="0"/>
                <wp:positionH relativeFrom="column">
                  <wp:posOffset>849630</wp:posOffset>
                </wp:positionH>
                <wp:positionV relativeFrom="paragraph">
                  <wp:posOffset>-113030</wp:posOffset>
                </wp:positionV>
                <wp:extent cx="4718685" cy="571500"/>
                <wp:effectExtent l="0" t="0" r="100965" b="952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A5AB55" id="Rectangle 16" o:spid="_x0000_s1026" style="position:absolute;margin-left:66.9pt;margin-top:-8.9pt;width:371.5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TXcwIAAOYEAAAOAAAAZHJzL2Uyb0RvYy54bWysVN9v0zAQfkfif7D8zpJ0/bVo6TRlFCEN&#10;mCiIZ9d2EgvHNme36fjrOTtd6RhPiESyfLnz5/u+u8v1zaHXZC/BK2sqWlzklEjDrVCmrejXL+s3&#10;S0p8YEYwbY2s6KP09Gb1+tX14Eo5sZ3VQgJBEOPLwVW0C8GVWeZ5J3vmL6yTBp2NhZ4FNKHNBLAB&#10;0XudTfJ8ng0WhAPLpff49W500lXCbxrJw6em8TIQXVHMLaQV0rqNa7a6ZmULzHWKH9Ng/5BFz5TB&#10;S09QdywwsgP1AqpXHKy3Tbjgts9s0yguEwdkU+R/sNl0zMnEBcXx7iST/3+w/OP+AYgSWDtKDOux&#10;RJ9RNGZaLUkxj/oMzpcYtnEPEBl6d2/5d0+MrTsMk7cAdugkE5hVEeOzZwei4fEo2Q4frEB4tgs2&#10;SXVooI+AKAI5pIo8nioiD4Fw/DhdFMv5ckYJR99sUczyVLKMlU+nHfjwTtqexE1FAZNP6Gx/70PM&#10;hpVPISl7q5VYK62TAe221kD2DLujrtfruk4EkOR5mDZkQG5X+SxP0M+c/hzj8rLG528YvQrY51r1&#10;FV3m8YlBrIy6vTUi7QNTetxjztpEt0wdjESiYXcIsenEQISKVIt8sZhfUrSwnyeLEZUw3eIg8gCU&#10;gA3fVOhSF0VlX1BGafEd5dKuY6MQqPFJ5SO7JOPp/mSdpZYKHms89srWikesN96eioo/B9x0Fn5S&#10;MuCgVdT/2DGQlOj3BnvmqphO42QmYzpbTNCAc8/23MMMR6iKBkrGbR3Gad45UG0XZUl8jL3FPmtU&#10;aoHYg2NWx+7EYUokjoMfp/XcTlG/f0+rXwAAAP//AwBQSwMEFAAGAAgAAAAhAIiwRMzgAAAACgEA&#10;AA8AAABkcnMvZG93bnJldi54bWxMj8FuwjAQRO+V+g/WVuqlAidBIhDioApU9VYJWqlXE5s41F5H&#10;toHQr+/21N5mNKPZt/V6dJZddIi9RwH5NAOmsfWqx07Ax/vLZAEsJolKWo9awE1HWDf3d7WslL/i&#10;Tl/2qWM0grGSAkxKQ8V5bI12Mk79oJGyow9OJrKh4yrIK407y4ssm3Mne6QLRg56Y3T7tT87Acf2&#10;bbPD7bd1T/ltmW9P4dO8BiEeH8bnFbCkx/RXhl98QoeGmA7+jCoyS342I/QkYJKXJKixKOdLYAcB&#10;ZVEAb2r+/4XmBwAA//8DAFBLAQItABQABgAIAAAAIQC2gziS/gAAAOEBAAATAAAAAAAAAAAAAAAA&#10;AAAAAABbQ29udGVudF9UeXBlc10ueG1sUEsBAi0AFAAGAAgAAAAhADj9If/WAAAAlAEAAAsAAAAA&#10;AAAAAAAAAAAALwEAAF9yZWxzLy5yZWxzUEsBAi0AFAAGAAgAAAAhAHC8xNdzAgAA5gQAAA4AAAAA&#10;AAAAAAAAAAAALgIAAGRycy9lMm9Eb2MueG1sUEsBAi0AFAAGAAgAAAAhAIiwRMzgAAAACgEAAA8A&#10;AAAAAAAAAAAAAAAAzQQAAGRycy9kb3ducmV2LnhtbFBLBQYAAAAABAAEAPMAAADaBQAAAAA=&#10;" fillcolor="#cfc" strokecolor="#3cc" strokeweight="1.5pt">
                <v:shadow on="t" color="#868686" opacity=".5" offset="6pt,6pt"/>
              </v:rect>
            </w:pict>
          </mc:Fallback>
        </mc:AlternateContent>
      </w:r>
      <w:r w:rsidR="00B66E97" w:rsidRPr="00B81C56"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25438E3" wp14:editId="741709F2">
            <wp:simplePos x="0" y="0"/>
            <wp:positionH relativeFrom="column">
              <wp:posOffset>-208915</wp:posOffset>
            </wp:positionH>
            <wp:positionV relativeFrom="paragraph">
              <wp:posOffset>-207645</wp:posOffset>
            </wp:positionV>
            <wp:extent cx="843280" cy="729615"/>
            <wp:effectExtent l="0" t="0" r="0" b="0"/>
            <wp:wrapNone/>
            <wp:docPr id="19" name="圖片 19" descr="NPiL-居中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PiL-居中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53E" w:rsidRPr="00B81C56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40"/>
          <w:lang w:bidi="th-TH"/>
        </w:rPr>
        <w:t>201</w:t>
      </w:r>
      <w:r w:rsidR="00B81C56" w:rsidRPr="00B81C56">
        <w:rPr>
          <w:rFonts w:ascii="Times New Roman" w:eastAsia="標楷體" w:hAnsi="Times New Roman"/>
          <w:b/>
          <w:bCs/>
          <w:color w:val="000000" w:themeColor="text1"/>
          <w:kern w:val="0"/>
          <w:sz w:val="40"/>
          <w:szCs w:val="40"/>
          <w:lang w:bidi="th-TH"/>
        </w:rPr>
        <w:t>7</w:t>
      </w:r>
      <w:r w:rsidR="00DA353E" w:rsidRPr="00832C92">
        <w:rPr>
          <w:rFonts w:ascii="Times New Roman" w:eastAsia="標楷體" w:hAnsi="Times New Roman"/>
          <w:b/>
          <w:bCs/>
          <w:color w:val="000000"/>
          <w:kern w:val="0"/>
          <w:sz w:val="40"/>
          <w:szCs w:val="40"/>
          <w:lang w:bidi="th-TH"/>
        </w:rPr>
        <w:t xml:space="preserve"> </w:t>
      </w:r>
      <w:r w:rsidR="0021566C" w:rsidRPr="00181A5D">
        <w:rPr>
          <w:rFonts w:ascii="Times New Roman" w:eastAsia="標楷體" w:hAnsi="Times New Roman" w:hint="eastAsia"/>
          <w:b/>
          <w:bCs/>
          <w:color w:val="000000" w:themeColor="text1"/>
          <w:kern w:val="0"/>
          <w:sz w:val="40"/>
          <w:szCs w:val="40"/>
          <w:lang w:bidi="th-TH"/>
        </w:rPr>
        <w:t>科專</w:t>
      </w:r>
      <w:r w:rsidR="00DA353E" w:rsidRPr="00181A5D">
        <w:rPr>
          <w:rFonts w:eastAsia="標楷體" w:hAnsi="標楷體" w:cs="新細明體" w:hint="eastAsia"/>
          <w:b/>
          <w:bCs/>
          <w:color w:val="000000" w:themeColor="text1"/>
          <w:kern w:val="0"/>
          <w:sz w:val="40"/>
          <w:szCs w:val="40"/>
          <w:lang w:bidi="th-TH"/>
        </w:rPr>
        <w:t>技術</w:t>
      </w:r>
      <w:r w:rsidR="00B81C56" w:rsidRPr="00181A5D">
        <w:rPr>
          <w:rFonts w:eastAsia="標楷體" w:hAnsi="標楷體" w:cs="新細明體" w:hint="eastAsia"/>
          <w:b/>
          <w:bCs/>
          <w:color w:val="000000" w:themeColor="text1"/>
          <w:kern w:val="0"/>
          <w:sz w:val="40"/>
          <w:szCs w:val="40"/>
          <w:lang w:bidi="th-TH"/>
        </w:rPr>
        <w:t>研發</w:t>
      </w:r>
      <w:r w:rsidR="00DA353E">
        <w:rPr>
          <w:rFonts w:eastAsia="標楷體" w:hAnsi="標楷體" w:cs="新細明體" w:hint="eastAsia"/>
          <w:b/>
          <w:bCs/>
          <w:color w:val="000000"/>
          <w:kern w:val="0"/>
          <w:sz w:val="40"/>
          <w:szCs w:val="40"/>
          <w:lang w:bidi="th-TH"/>
        </w:rPr>
        <w:t>成果發表會</w:t>
      </w:r>
    </w:p>
    <w:p w:rsidR="00964322" w:rsidRPr="00480B3E" w:rsidRDefault="00964322" w:rsidP="00291996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p w:rsidR="00B66E97" w:rsidRPr="00181A5D" w:rsidRDefault="00DC4E5A" w:rsidP="00566EC8">
      <w:pPr>
        <w:pStyle w:val="a9"/>
        <w:snapToGrid w:val="0"/>
        <w:spacing w:beforeLines="50" w:before="180"/>
        <w:ind w:leftChars="531" w:left="1274"/>
        <w:rPr>
          <w:rFonts w:eastAsia="標楷體" w:hAnsi="標楷體" w:cs="Arial"/>
          <w:color w:val="000000" w:themeColor="text1"/>
          <w:u w:val="single"/>
        </w:rPr>
      </w:pPr>
      <w:r w:rsidRPr="00181A5D">
        <w:rPr>
          <w:rFonts w:eastAsia="標楷體" w:hAnsi="標楷體"/>
          <w:b/>
          <w:color w:val="000000" w:themeColor="text1"/>
        </w:rPr>
        <w:t>主辦單位：</w:t>
      </w:r>
      <w:r w:rsidR="002C0DD1" w:rsidRPr="00181A5D">
        <w:rPr>
          <w:rFonts w:eastAsia="標楷體" w:hAnsi="標楷體" w:hint="eastAsia"/>
          <w:b/>
          <w:color w:val="000000" w:themeColor="text1"/>
        </w:rPr>
        <w:t>財團法人</w:t>
      </w:r>
      <w:r w:rsidRPr="00181A5D">
        <w:rPr>
          <w:rFonts w:eastAsia="標楷體" w:hAnsi="標楷體"/>
          <w:b/>
          <w:color w:val="000000" w:themeColor="text1"/>
        </w:rPr>
        <w:t>金屬工業研究發展中心</w:t>
      </w:r>
      <w:r w:rsidR="0021566C" w:rsidRPr="00181A5D">
        <w:rPr>
          <w:rFonts w:eastAsia="標楷體" w:hAnsi="標楷體" w:hint="eastAsia"/>
          <w:b/>
          <w:color w:val="000000" w:themeColor="text1"/>
        </w:rPr>
        <w:t xml:space="preserve"> </w:t>
      </w:r>
      <w:r w:rsidR="0021566C" w:rsidRPr="00181A5D">
        <w:rPr>
          <w:rFonts w:eastAsia="標楷體" w:hAnsi="標楷體" w:hint="eastAsia"/>
          <w:b/>
          <w:color w:val="000000" w:themeColor="text1"/>
        </w:rPr>
        <w:t>天然物創新應用組</w:t>
      </w:r>
      <w:r w:rsidR="0021566C" w:rsidRPr="00181A5D">
        <w:rPr>
          <w:rFonts w:eastAsia="標楷體" w:hAnsi="標楷體" w:hint="eastAsia"/>
          <w:b/>
          <w:color w:val="000000" w:themeColor="text1"/>
        </w:rPr>
        <w:t>(</w:t>
      </w:r>
      <w:proofErr w:type="spellStart"/>
      <w:r w:rsidR="0021566C" w:rsidRPr="00181A5D">
        <w:rPr>
          <w:rFonts w:eastAsia="標楷體" w:hAnsi="標楷體" w:hint="eastAsia"/>
          <w:b/>
          <w:color w:val="000000" w:themeColor="text1"/>
        </w:rPr>
        <w:t>NP</w:t>
      </w:r>
      <w:r w:rsidR="0021566C" w:rsidRPr="00181A5D">
        <w:rPr>
          <w:rFonts w:eastAsia="標楷體" w:hAnsi="標楷體"/>
          <w:b/>
          <w:color w:val="000000" w:themeColor="text1"/>
        </w:rPr>
        <w:t>iL</w:t>
      </w:r>
      <w:proofErr w:type="spellEnd"/>
      <w:r w:rsidR="0021566C" w:rsidRPr="00181A5D">
        <w:rPr>
          <w:rFonts w:eastAsia="標楷體" w:hAnsi="標楷體" w:hint="eastAsia"/>
          <w:b/>
          <w:color w:val="000000" w:themeColor="text1"/>
        </w:rPr>
        <w:t>)</w:t>
      </w:r>
    </w:p>
    <w:p w:rsidR="000C0157" w:rsidRPr="00566EC8" w:rsidRDefault="00CC0B16" w:rsidP="00B16CE2">
      <w:pPr>
        <w:pStyle w:val="a9"/>
        <w:snapToGrid w:val="0"/>
        <w:spacing w:beforeLines="50" w:before="180"/>
        <w:ind w:leftChars="0" w:left="0"/>
        <w:jc w:val="both"/>
        <w:rPr>
          <w:rFonts w:eastAsia="標楷體"/>
          <w:b/>
          <w:color w:val="0000FF"/>
        </w:rPr>
      </w:pPr>
      <w:r w:rsidRPr="00566EC8">
        <w:rPr>
          <w:rFonts w:eastAsia="標楷體" w:hAnsi="標楷體"/>
          <w:b/>
          <w:color w:val="0000FF"/>
        </w:rPr>
        <w:t>一、</w:t>
      </w:r>
      <w:r w:rsidRPr="00566EC8">
        <w:rPr>
          <w:rFonts w:eastAsia="標楷體" w:hAnsi="標楷體" w:hint="eastAsia"/>
          <w:b/>
          <w:color w:val="0000FF"/>
        </w:rPr>
        <w:t>研討會大綱</w:t>
      </w:r>
      <w:r w:rsidR="00146995" w:rsidRPr="00566EC8">
        <w:rPr>
          <w:rFonts w:eastAsia="標楷體" w:hAnsi="標楷體"/>
          <w:b/>
          <w:color w:val="0000FF"/>
        </w:rPr>
        <w:t>：</w:t>
      </w:r>
    </w:p>
    <w:p w:rsidR="00990A5D" w:rsidRPr="00181A5D" w:rsidRDefault="009215BD" w:rsidP="00990A5D">
      <w:pPr>
        <w:autoSpaceDE w:val="0"/>
        <w:autoSpaceDN w:val="0"/>
        <w:adjustRightInd w:val="0"/>
        <w:spacing w:afterLines="50" w:after="180" w:line="360" w:lineRule="exact"/>
        <w:ind w:leftChars="118" w:left="283" w:firstLine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181A5D">
        <w:rPr>
          <w:rFonts w:ascii="標楷體" w:eastAsia="標楷體" w:hAnsi="標楷體" w:hint="eastAsia"/>
          <w:color w:val="000000" w:themeColor="text1"/>
          <w:szCs w:val="24"/>
        </w:rPr>
        <w:t>隨著天然物應用領域的蓬勃發展，間接帶動相關製程的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研</w:t>
      </w:r>
      <w:r w:rsidRPr="00181A5D">
        <w:rPr>
          <w:rFonts w:ascii="標楷體" w:eastAsia="標楷體" w:hAnsi="標楷體" w:hint="eastAsia"/>
          <w:color w:val="000000" w:themeColor="text1"/>
          <w:szCs w:val="24"/>
        </w:rPr>
        <w:t>發，特別是萃取</w:t>
      </w:r>
      <w:proofErr w:type="gramStart"/>
      <w:r w:rsidRPr="00181A5D">
        <w:rPr>
          <w:rFonts w:ascii="標楷體" w:eastAsia="標楷體" w:hAnsi="標楷體" w:hint="eastAsia"/>
          <w:color w:val="000000" w:themeColor="text1"/>
          <w:szCs w:val="24"/>
        </w:rPr>
        <w:t>技術與劑型</w:t>
      </w:r>
      <w:proofErr w:type="gramEnd"/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技術</w:t>
      </w:r>
      <w:r w:rsidRPr="00181A5D">
        <w:rPr>
          <w:rFonts w:ascii="標楷體" w:eastAsia="標楷體" w:hAnsi="標楷體" w:hint="eastAsia"/>
          <w:color w:val="000000" w:themeColor="text1"/>
          <w:szCs w:val="24"/>
        </w:rPr>
        <w:t>的創新研發，金屬中心多年來持續琢磨於該兩大領域，希冀提供業界更為先端之技術。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擬於</w:t>
      </w:r>
      <w:r w:rsidR="00990A5D" w:rsidRPr="00181A5D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元</w:t>
      </w:r>
      <w:r w:rsidR="00990A5D" w:rsidRPr="00181A5D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月</w:t>
      </w:r>
      <w:r w:rsidR="00990A5D" w:rsidRPr="00181A5D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18</w:t>
      </w:r>
      <w:r w:rsidR="00990A5D" w:rsidRPr="00181A5D">
        <w:rPr>
          <w:rFonts w:ascii="Times New Roman" w:eastAsia="標楷體" w:hAnsi="Times New Roman"/>
          <w:b/>
          <w:color w:val="000000" w:themeColor="text1"/>
          <w:szCs w:val="24"/>
          <w:u w:val="single"/>
        </w:rPr>
        <w:t>日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舉辦技術成果發表會，針對目前新開發之</w:t>
      </w:r>
      <w:proofErr w:type="gramStart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萃取與劑型</w:t>
      </w:r>
      <w:proofErr w:type="gramEnd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開發技術進行介紹。在萃取技術上，目前除傳統常用之溶劑萃取及水蒸汽萃取等方式外，近年來國內超臨界流體萃取技術之發展日益成熟。亞臨界流體萃取精油技術在國外行之有年，因亞臨界流體操作壓力低、溫度低可大幅降低量產設備成本，其中環保冷媒</w:t>
      </w:r>
      <w:r w:rsidR="00990A5D" w:rsidRPr="00181A5D">
        <w:rPr>
          <w:rFonts w:ascii="Times New Roman" w:eastAsia="標楷體" w:hAnsi="Times New Roman"/>
          <w:color w:val="000000" w:themeColor="text1"/>
          <w:szCs w:val="24"/>
        </w:rPr>
        <w:t>1,1,1,2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-四氟乙烷</w:t>
      </w:r>
      <w:r w:rsidR="00990A5D" w:rsidRPr="00181A5D">
        <w:rPr>
          <w:rFonts w:ascii="Times New Roman" w:eastAsia="標楷體" w:hAnsi="Times New Roman"/>
          <w:color w:val="000000" w:themeColor="text1"/>
          <w:szCs w:val="24"/>
        </w:rPr>
        <w:t>(R-134a)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具有無毒、高惰性、亞臨界條件易於達到、不破壞臭氧層等特點，因此極適合利用作為亞臨界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流體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萃取之溶劑。</w:t>
      </w:r>
      <w:proofErr w:type="gramStart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在劑型</w:t>
      </w:r>
      <w:proofErr w:type="gramEnd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開發技術上，金屬中心深耕微粒包覆技術多年，將</w:t>
      </w:r>
      <w:proofErr w:type="gramStart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液態油溶性</w:t>
      </w:r>
      <w:proofErr w:type="gramEnd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的機能物質以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明膠包覆成為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"無縫膠囊"，</w:t>
      </w:r>
      <w:proofErr w:type="gramStart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把醇溶</w:t>
      </w:r>
      <w:proofErr w:type="gramEnd"/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性的機能物質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聚乙二醇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包埋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成</w:t>
      </w:r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為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"</w:t>
      </w:r>
      <w:proofErr w:type="gramStart"/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滴丸製</w:t>
      </w:r>
      <w:proofErr w:type="gramEnd"/>
      <w:r w:rsidR="00B440D8" w:rsidRPr="00181A5D">
        <w:rPr>
          <w:rFonts w:ascii="標楷體" w:eastAsia="標楷體" w:hAnsi="標楷體" w:hint="eastAsia"/>
          <w:color w:val="000000" w:themeColor="text1"/>
          <w:szCs w:val="24"/>
        </w:rPr>
        <w:t>劑</w:t>
      </w:r>
      <w:r w:rsidR="00990A5D" w:rsidRPr="00181A5D">
        <w:rPr>
          <w:rFonts w:ascii="標楷體" w:eastAsia="標楷體" w:hAnsi="標楷體" w:hint="eastAsia"/>
          <w:color w:val="000000" w:themeColor="text1"/>
          <w:szCs w:val="24"/>
        </w:rPr>
        <w:t>"，達到高質量的機能性微粒製備。</w:t>
      </w:r>
    </w:p>
    <w:p w:rsidR="009A1630" w:rsidRPr="00FE499F" w:rsidRDefault="00990A5D" w:rsidP="00990A5D">
      <w:pPr>
        <w:autoSpaceDE w:val="0"/>
        <w:autoSpaceDN w:val="0"/>
        <w:adjustRightInd w:val="0"/>
        <w:spacing w:afterLines="50" w:after="180" w:line="360" w:lineRule="exact"/>
        <w:ind w:leftChars="118" w:left="283" w:firstLine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除技術上之精進開發外，因應目前全球節能之趨勢，業者在各項加工製程上皆尋求回收能源或再生能源之使用，降低製程加工成本。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熱泵具有節能效益，以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CO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  <w:vertAlign w:val="subscript"/>
        </w:rPr>
        <w:t>2</w:t>
      </w:r>
      <w:r w:rsidR="002D4C7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為冷媒之熱泵系統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可提高熱水使用溫度到</w:t>
      </w:r>
      <w:r w:rsidR="009A1630" w:rsidRPr="00FE499F">
        <w:rPr>
          <w:rFonts w:ascii="Times New Roman" w:eastAsia="標楷體" w:hAnsi="Times New Roman"/>
          <w:bCs/>
          <w:color w:val="000000" w:themeColor="text1"/>
          <w:szCs w:val="24"/>
        </w:rPr>
        <w:t>80</w:t>
      </w:r>
      <w:r w:rsidR="009A1630" w:rsidRPr="00FE499F">
        <w:rPr>
          <w:rFonts w:ascii="新細明體" w:hAnsi="新細明體" w:cs="新細明體" w:hint="eastAsia"/>
          <w:bCs/>
          <w:color w:val="000000" w:themeColor="text1"/>
          <w:szCs w:val="24"/>
        </w:rPr>
        <w:t>℃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以上</w:t>
      </w:r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並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提高系統效能。面對國際能源再利用</w:t>
      </w:r>
      <w:proofErr w:type="gramStart"/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與減碳趨勢</w:t>
      </w:r>
      <w:proofErr w:type="gramEnd"/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CO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  <w:vertAlign w:val="subscript"/>
        </w:rPr>
        <w:t>2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具有不可燃、無毒、不破壞臭氧層、低溫室效應潛勢等優點。</w:t>
      </w:r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本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研發成果可應用至各產業的</w:t>
      </w:r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高溫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熱水供應、</w:t>
      </w:r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冷</w:t>
      </w:r>
      <w:proofErr w:type="gramStart"/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熱聯供</w:t>
      </w:r>
      <w:proofErr w:type="gramEnd"/>
      <w:r w:rsidR="00C924E8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系統、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鍋爐預熱、廢熱回收等領域，可協助國內產業降低製程能耗與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CO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  <w:vertAlign w:val="subscript"/>
        </w:rPr>
        <w:t>2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排放。</w:t>
      </w:r>
    </w:p>
    <w:p w:rsidR="003569FF" w:rsidRPr="00C53765" w:rsidRDefault="00077A17" w:rsidP="003569FF">
      <w:pPr>
        <w:autoSpaceDE w:val="0"/>
        <w:autoSpaceDN w:val="0"/>
        <w:adjustRightInd w:val="0"/>
        <w:spacing w:afterLines="50" w:after="180" w:line="360" w:lineRule="exact"/>
        <w:ind w:leftChars="200" w:left="480" w:firstLine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除</w:t>
      </w:r>
      <w:r w:rsidR="00447429" w:rsidRPr="00FE499F">
        <w:rPr>
          <w:rFonts w:ascii="標楷體" w:eastAsia="標楷體" w:hAnsi="標楷體" w:hint="eastAsia"/>
          <w:color w:val="000000" w:themeColor="text1"/>
          <w:szCs w:val="24"/>
        </w:rPr>
        <w:t>針對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亞臨界</w:t>
      </w:r>
      <w:r w:rsidR="00B12BF9" w:rsidRPr="00FE499F">
        <w:rPr>
          <w:rFonts w:ascii="標楷體" w:eastAsia="標楷體" w:hAnsi="標楷體" w:hint="eastAsia"/>
          <w:color w:val="000000" w:themeColor="text1"/>
          <w:szCs w:val="24"/>
        </w:rPr>
        <w:t>四氟乙烷</w:t>
      </w:r>
      <w:r w:rsidR="009A1630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萃取技術、</w:t>
      </w:r>
      <w:r w:rsidR="00A7205F" w:rsidRPr="00FE499F">
        <w:rPr>
          <w:rFonts w:ascii="標楷體" w:eastAsia="標楷體" w:hAnsi="標楷體" w:hint="eastAsia"/>
          <w:color w:val="000000" w:themeColor="text1"/>
          <w:szCs w:val="24"/>
        </w:rPr>
        <w:t>無縫膠囊與</w:t>
      </w:r>
      <w:proofErr w:type="gramStart"/>
      <w:r w:rsidR="00A7205F" w:rsidRPr="00FE499F">
        <w:rPr>
          <w:rFonts w:ascii="標楷體" w:eastAsia="標楷體" w:hAnsi="標楷體" w:hint="eastAsia"/>
          <w:color w:val="000000" w:themeColor="text1"/>
          <w:szCs w:val="24"/>
        </w:rPr>
        <w:t>滴丸製</w:t>
      </w:r>
      <w:proofErr w:type="gramEnd"/>
      <w:r w:rsidR="00A7205F" w:rsidRPr="00FE499F">
        <w:rPr>
          <w:rFonts w:ascii="標楷體" w:eastAsia="標楷體" w:hAnsi="標楷體" w:hint="eastAsia"/>
          <w:color w:val="000000" w:themeColor="text1"/>
          <w:szCs w:val="24"/>
        </w:rPr>
        <w:t>劑</w:t>
      </w:r>
      <w:r w:rsidR="00A7205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CO</w:t>
      </w:r>
      <w:r w:rsidR="00832C92" w:rsidRPr="00FE499F">
        <w:rPr>
          <w:rFonts w:ascii="Times New Roman" w:eastAsia="標楷體" w:hAnsi="Times New Roman" w:hint="eastAsia"/>
          <w:color w:val="000000" w:themeColor="text1"/>
          <w:kern w:val="0"/>
          <w:szCs w:val="24"/>
          <w:vertAlign w:val="subscript"/>
        </w:rPr>
        <w:t>2</w:t>
      </w:r>
      <w:r w:rsidR="00447429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熱泵節能系統技術做</w:t>
      </w:r>
      <w:r w:rsidR="00B12BF9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成果說明</w:t>
      </w:r>
      <w:r w:rsidR="00447429" w:rsidRPr="00FE499F">
        <w:rPr>
          <w:rFonts w:ascii="標楷體" w:eastAsia="標楷體" w:hAnsi="標楷體" w:hint="eastAsia"/>
          <w:bCs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並特別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邀請慧穎生技</w:t>
      </w:r>
      <w:proofErr w:type="gramEnd"/>
      <w:r>
        <w:rPr>
          <w:rFonts w:ascii="標楷體" w:eastAsia="標楷體" w:hAnsi="標楷體" w:hint="eastAsia"/>
          <w:bCs/>
          <w:color w:val="000000" w:themeColor="text1"/>
          <w:szCs w:val="24"/>
        </w:rPr>
        <w:t>謝震總經理進行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跨</w:t>
      </w:r>
      <w:r w:rsidR="00A7205F">
        <w:rPr>
          <w:rFonts w:ascii="標楷體" w:eastAsia="標楷體" w:hAnsi="標楷體" w:hint="eastAsia"/>
          <w:bCs/>
          <w:color w:val="000000" w:themeColor="text1"/>
          <w:szCs w:val="24"/>
        </w:rPr>
        <w:t>境</w:t>
      </w:r>
      <w:r w:rsidR="00990A5D">
        <w:rPr>
          <w:rFonts w:ascii="標楷體" w:eastAsia="標楷體" w:hAnsi="標楷體" w:hint="eastAsia"/>
          <w:bCs/>
          <w:color w:val="000000" w:themeColor="text1"/>
          <w:szCs w:val="24"/>
        </w:rPr>
        <w:t>電商</w:t>
      </w:r>
      <w:proofErr w:type="gramEnd"/>
      <w:r w:rsidR="00990A5D">
        <w:rPr>
          <w:rFonts w:ascii="標楷體" w:eastAsia="標楷體" w:hAnsi="標楷體" w:hint="eastAsia"/>
          <w:bCs/>
          <w:color w:val="000000" w:themeColor="text1"/>
          <w:szCs w:val="24"/>
        </w:rPr>
        <w:t>平台行銷介紹，中興大學王昇陽特聘教授，進行牛樟芝活性成分、進出口法規與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保健食品研發</w:t>
      </w:r>
      <w:r w:rsidR="00990A5D">
        <w:rPr>
          <w:rFonts w:ascii="標楷體" w:eastAsia="標楷體" w:hAnsi="標楷體" w:hint="eastAsia"/>
          <w:bCs/>
          <w:color w:val="000000" w:themeColor="text1"/>
          <w:szCs w:val="24"/>
        </w:rPr>
        <w:t>等進行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分享，</w:t>
      </w:r>
      <w:r w:rsidR="002F2EDA" w:rsidRPr="00FE499F">
        <w:rPr>
          <w:rFonts w:ascii="標楷體" w:eastAsia="標楷體" w:hAnsi="標楷體" w:hint="eastAsia"/>
          <w:color w:val="000000" w:themeColor="text1"/>
          <w:szCs w:val="24"/>
        </w:rPr>
        <w:t>敬邀各產業界先進分享經驗並請不吝賜教。</w:t>
      </w:r>
      <w:bookmarkStart w:id="0" w:name="_GoBack"/>
      <w:bookmarkEnd w:id="0"/>
    </w:p>
    <w:p w:rsidR="002E1DDC" w:rsidRDefault="00BA7194" w:rsidP="00291996">
      <w:pPr>
        <w:pStyle w:val="a9"/>
        <w:tabs>
          <w:tab w:val="left" w:pos="1778"/>
        </w:tabs>
        <w:snapToGrid w:val="0"/>
        <w:ind w:leftChars="0" w:left="0"/>
        <w:jc w:val="both"/>
        <w:rPr>
          <w:rFonts w:eastAsia="標楷體" w:hAnsi="標楷體"/>
          <w:b/>
          <w:color w:val="0000FF"/>
        </w:rPr>
      </w:pPr>
      <w:r w:rsidRPr="00566EC8">
        <w:rPr>
          <w:rFonts w:eastAsia="標楷體" w:hAnsi="標楷體"/>
          <w:b/>
          <w:color w:val="0000FF"/>
        </w:rPr>
        <w:t>二、</w:t>
      </w:r>
      <w:r w:rsidR="00CC0B16" w:rsidRPr="00566EC8">
        <w:rPr>
          <w:rFonts w:eastAsia="標楷體" w:hAnsi="標楷體" w:hint="eastAsia"/>
          <w:b/>
          <w:color w:val="0000FF"/>
        </w:rPr>
        <w:t>議程</w:t>
      </w:r>
      <w:r w:rsidRPr="00566EC8">
        <w:rPr>
          <w:rFonts w:eastAsia="標楷體" w:hAnsi="標楷體"/>
          <w:b/>
          <w:color w:val="0000FF"/>
        </w:rPr>
        <w:t>：</w:t>
      </w: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668"/>
        <w:gridCol w:w="5386"/>
        <w:gridCol w:w="3119"/>
      </w:tblGrid>
      <w:tr w:rsidR="00C53765" w:rsidRPr="00C53765" w:rsidTr="00477D0D">
        <w:tc>
          <w:tcPr>
            <w:tcW w:w="1668" w:type="dxa"/>
            <w:shd w:val="clear" w:color="auto" w:fill="B6DDE8" w:themeFill="accent5" w:themeFillTint="66"/>
          </w:tcPr>
          <w:p w:rsidR="00C53765" w:rsidRPr="00C53765" w:rsidRDefault="00C53765" w:rsidP="00C53765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53765">
              <w:rPr>
                <w:rFonts w:ascii="Times New Roman" w:eastAsia="標楷體" w:hAnsi="Times New Roman"/>
                <w:b/>
                <w:bCs/>
                <w:szCs w:val="24"/>
              </w:rPr>
              <w:t>時</w:t>
            </w:r>
            <w:r w:rsidRPr="00C53765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 w:rsidRPr="00C53765">
              <w:rPr>
                <w:rFonts w:ascii="Times New Roman" w:eastAsia="標楷體" w:hAnsi="Times New Roman"/>
                <w:b/>
                <w:bCs/>
                <w:szCs w:val="24"/>
              </w:rPr>
              <w:t>間</w:t>
            </w:r>
          </w:p>
        </w:tc>
        <w:tc>
          <w:tcPr>
            <w:tcW w:w="5386" w:type="dxa"/>
            <w:shd w:val="clear" w:color="auto" w:fill="B6DDE8" w:themeFill="accent5" w:themeFillTint="66"/>
          </w:tcPr>
          <w:p w:rsidR="00C53765" w:rsidRPr="00C53765" w:rsidRDefault="00C53765" w:rsidP="00C53765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53765">
              <w:rPr>
                <w:rFonts w:ascii="Times New Roman" w:eastAsia="標楷體" w:hAnsi="Times New Roman"/>
                <w:b/>
                <w:bCs/>
                <w:szCs w:val="24"/>
              </w:rPr>
              <w:t>議</w:t>
            </w:r>
            <w:r w:rsidRPr="00C53765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C53765">
              <w:rPr>
                <w:rFonts w:ascii="Times New Roman" w:eastAsia="標楷體" w:hAnsi="Times New Roman"/>
                <w:b/>
                <w:bCs/>
                <w:szCs w:val="24"/>
              </w:rPr>
              <w:t>題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C53765" w:rsidRPr="00C53765" w:rsidRDefault="00C53765" w:rsidP="00C53765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53765">
              <w:rPr>
                <w:rFonts w:ascii="Times New Roman" w:eastAsia="標楷體" w:hAnsi="Times New Roman"/>
                <w:b/>
                <w:bCs/>
                <w:szCs w:val="24"/>
              </w:rPr>
              <w:t>講者</w:t>
            </w:r>
            <w:r w:rsidRPr="00C53765">
              <w:rPr>
                <w:rFonts w:ascii="Times New Roman" w:eastAsia="標楷體" w:hAnsi="Times New Roman" w:hint="eastAsia"/>
                <w:b/>
                <w:bCs/>
                <w:szCs w:val="24"/>
              </w:rPr>
              <w:t>簡介</w:t>
            </w:r>
          </w:p>
        </w:tc>
      </w:tr>
      <w:tr w:rsidR="005E6ED7" w:rsidRPr="00C53765" w:rsidTr="007434D2">
        <w:tc>
          <w:tcPr>
            <w:tcW w:w="1668" w:type="dxa"/>
            <w:shd w:val="clear" w:color="auto" w:fill="auto"/>
          </w:tcPr>
          <w:p w:rsidR="005E6ED7" w:rsidRPr="00181A5D" w:rsidRDefault="005E6ED7" w:rsidP="005E6ED7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</w:pPr>
            <w:r w:rsidRPr="00181A5D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13:00-13:30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6ED7" w:rsidRPr="00181A5D" w:rsidRDefault="005E6ED7" w:rsidP="005E6ED7">
            <w:pPr>
              <w:adjustRightInd w:val="0"/>
              <w:snapToGrid w:val="0"/>
              <w:spacing w:before="60" w:after="60" w:line="240" w:lineRule="exact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szCs w:val="24"/>
              </w:rPr>
            </w:pPr>
            <w:r w:rsidRPr="00181A5D">
              <w:rPr>
                <w:rFonts w:ascii="Times New Roman" w:eastAsia="標楷體" w:hAnsi="標楷體" w:hint="eastAsia"/>
                <w:b/>
                <w:bCs/>
                <w:color w:val="000000" w:themeColor="text1"/>
                <w:szCs w:val="24"/>
              </w:rPr>
              <w:t>報到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E6ED7" w:rsidRPr="00C53765" w:rsidTr="005966AE">
        <w:tc>
          <w:tcPr>
            <w:tcW w:w="1668" w:type="dxa"/>
          </w:tcPr>
          <w:p w:rsidR="005E6ED7" w:rsidRPr="00181A5D" w:rsidRDefault="005E6ED7" w:rsidP="005E6ED7">
            <w:pPr>
              <w:adjustRightInd w:val="0"/>
              <w:snapToGrid w:val="0"/>
              <w:spacing w:before="60" w:after="60" w:line="24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81A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13:30-13:40</w:t>
            </w:r>
          </w:p>
        </w:tc>
        <w:tc>
          <w:tcPr>
            <w:tcW w:w="5386" w:type="dxa"/>
          </w:tcPr>
          <w:p w:rsidR="005E6ED7" w:rsidRPr="00181A5D" w:rsidRDefault="005E6ED7" w:rsidP="005E6ED7">
            <w:pPr>
              <w:widowControl/>
              <w:spacing w:line="320" w:lineRule="exact"/>
              <w:jc w:val="both"/>
              <w:rPr>
                <w:rFonts w:ascii="Times New Roman" w:eastAsia="標楷體" w:hAnsi="標楷體"/>
                <w:b/>
                <w:bCs/>
                <w:color w:val="000000" w:themeColor="text1"/>
                <w:kern w:val="24"/>
                <w:szCs w:val="24"/>
              </w:rPr>
            </w:pPr>
            <w:r w:rsidRPr="00181A5D">
              <w:rPr>
                <w:rFonts w:ascii="Times New Roman" w:eastAsia="標楷體" w:hAnsi="標楷體" w:hint="eastAsia"/>
                <w:b/>
                <w:bCs/>
                <w:color w:val="000000" w:themeColor="text1"/>
                <w:kern w:val="24"/>
                <w:szCs w:val="24"/>
              </w:rPr>
              <w:t>致詞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3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:40-1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4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:00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5E6E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81A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四氟乙烷亞臨界流體萃取技術介紹與應用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C5376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>蕭珮琪</w:t>
            </w:r>
          </w:p>
          <w:p w:rsidR="005E6ED7" w:rsidRPr="00C53765" w:rsidRDefault="005E6ED7" w:rsidP="005E6E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C53765">
              <w:rPr>
                <w:rFonts w:ascii="標楷體" w:eastAsia="標楷體" w:hAnsi="標楷體" w:hint="eastAsia"/>
                <w:bCs/>
                <w:color w:val="000000" w:themeColor="text1"/>
              </w:rPr>
              <w:t>金屬中心天然物創新應用組 工程師</w:t>
            </w: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4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:00-1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4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:20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5E6E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81A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美妝保養品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HALA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認證體系介紹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C53765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何瑋玲</w:t>
            </w:r>
          </w:p>
          <w:p w:rsidR="005E6ED7" w:rsidRPr="00C53765" w:rsidRDefault="005E6ED7" w:rsidP="005E6ED7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C53765">
              <w:rPr>
                <w:rFonts w:ascii="標楷體" w:eastAsia="標楷體" w:hAnsi="標楷體" w:hint="eastAsia"/>
                <w:bCs/>
                <w:color w:val="000000" w:themeColor="text1"/>
              </w:rPr>
              <w:t>金屬中心天然物創新應用組 工程師</w:t>
            </w: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1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4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:20-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0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0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5E6ED7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181A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跨境電商</w:t>
            </w:r>
            <w:proofErr w:type="gramEnd"/>
            <w:r w:rsidRPr="00181A5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平台行銷方向介紹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C53765"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謝震</w:t>
            </w:r>
          </w:p>
          <w:p w:rsidR="005E6ED7" w:rsidRPr="00C53765" w:rsidRDefault="005E6ED7" w:rsidP="005E6ED7">
            <w:pPr>
              <w:spacing w:line="320" w:lineRule="exact"/>
              <w:rPr>
                <w:rFonts w:ascii="Times New Roman" w:eastAsia="標楷體" w:hAnsi="Times New Roman"/>
              </w:rPr>
            </w:pPr>
            <w:proofErr w:type="gramStart"/>
            <w:r w:rsidRPr="00C53765">
              <w:rPr>
                <w:rFonts w:ascii="Times New Roman" w:eastAsia="標楷體" w:hAnsi="Times New Roman" w:hint="eastAsia"/>
              </w:rPr>
              <w:t>慧穎生技</w:t>
            </w:r>
            <w:proofErr w:type="gramEnd"/>
            <w:r w:rsidRPr="00C53765">
              <w:rPr>
                <w:rFonts w:ascii="Times New Roman" w:eastAsia="標楷體" w:hAnsi="Times New Roman" w:hint="eastAsia"/>
              </w:rPr>
              <w:t>總經理</w:t>
            </w:r>
          </w:p>
        </w:tc>
      </w:tr>
      <w:tr w:rsidR="005E6ED7" w:rsidRPr="00C53765" w:rsidTr="00C53765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00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</w:p>
        </w:tc>
        <w:tc>
          <w:tcPr>
            <w:tcW w:w="8505" w:type="dxa"/>
            <w:gridSpan w:val="2"/>
          </w:tcPr>
          <w:p w:rsidR="005E6ED7" w:rsidRPr="00181A5D" w:rsidRDefault="005E6ED7" w:rsidP="005E6ED7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休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 xml:space="preserve">        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息</w:t>
            </w: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16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0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0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3569F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81A5D">
              <w:rPr>
                <w:rFonts w:ascii="Times New Roman" w:eastAsia="標楷體" w:hAnsi="標楷體" w:hint="eastAsia"/>
                <w:b/>
                <w:bCs/>
                <w:color w:val="000000" w:themeColor="text1"/>
                <w:kern w:val="24"/>
                <w:szCs w:val="24"/>
              </w:rPr>
              <w:t>牛樟芝活性成分及保健食品研發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before="60" w:after="60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C5376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>王升陽</w:t>
            </w:r>
            <w:proofErr w:type="gramEnd"/>
            <w:r w:rsidRPr="00C5376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 xml:space="preserve"> </w:t>
            </w:r>
            <w:r w:rsidRPr="00C5376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特聘教授</w:t>
            </w:r>
          </w:p>
          <w:p w:rsidR="005E6ED7" w:rsidRPr="00C53765" w:rsidRDefault="005E6ED7" w:rsidP="005E6ED7">
            <w:pPr>
              <w:rPr>
                <w:rFonts w:ascii="Times New Roman" w:eastAsia="標楷體" w:hAnsi="Times New Roman"/>
              </w:rPr>
            </w:pPr>
            <w:r w:rsidRPr="00C53765">
              <w:rPr>
                <w:rFonts w:ascii="標楷體" w:eastAsia="標楷體" w:hAnsi="標楷體" w:hint="eastAsia"/>
                <w:bCs/>
                <w:szCs w:val="28"/>
              </w:rPr>
              <w:lastRenderedPageBreak/>
              <w:t>國立中興大學 農學院副院長</w:t>
            </w: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1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6: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0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0-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16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5E6E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81A5D">
              <w:rPr>
                <w:rFonts w:ascii="標楷體" w:eastAsia="標楷體" w:hAnsi="標楷體"/>
                <w:b/>
                <w:color w:val="000000" w:themeColor="text1"/>
              </w:rPr>
              <w:t>無縫膠囊與</w:t>
            </w:r>
            <w:proofErr w:type="gramStart"/>
            <w:r w:rsidRPr="00181A5D">
              <w:rPr>
                <w:rFonts w:ascii="標楷體" w:eastAsia="標楷體" w:hAnsi="標楷體"/>
                <w:b/>
                <w:color w:val="000000" w:themeColor="text1"/>
              </w:rPr>
              <w:t>滴丸製</w:t>
            </w:r>
            <w:proofErr w:type="gramEnd"/>
            <w:r w:rsidRPr="00181A5D">
              <w:rPr>
                <w:rFonts w:ascii="標楷體" w:eastAsia="標楷體" w:hAnsi="標楷體"/>
                <w:b/>
                <w:color w:val="000000" w:themeColor="text1"/>
              </w:rPr>
              <w:t>劑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before="60" w:after="60"/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C53765">
              <w:rPr>
                <w:rFonts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>李國正</w:t>
            </w:r>
          </w:p>
          <w:p w:rsidR="005E6ED7" w:rsidRPr="00C53765" w:rsidRDefault="005E6ED7" w:rsidP="005E6ED7">
            <w:pPr>
              <w:rPr>
                <w:rFonts w:ascii="Times New Roman" w:eastAsia="標楷體" w:hAnsi="Times New Roman"/>
              </w:rPr>
            </w:pP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金屬中心</w:t>
            </w:r>
            <w:r w:rsidR="003064B1">
              <w:rPr>
                <w:rFonts w:eastAsia="標楷體" w:hAnsi="標楷體" w:hint="eastAsia"/>
                <w:bCs/>
                <w:color w:val="000000" w:themeColor="text1"/>
              </w:rPr>
              <w:t xml:space="preserve"> 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生技能源設備組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 xml:space="preserve"> 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專案經理</w:t>
            </w:r>
          </w:p>
        </w:tc>
      </w:tr>
      <w:tr w:rsidR="005E6ED7" w:rsidRPr="00C53765" w:rsidTr="00477D0D">
        <w:tc>
          <w:tcPr>
            <w:tcW w:w="1668" w:type="dxa"/>
            <w:vAlign w:val="center"/>
          </w:tcPr>
          <w:p w:rsidR="005E6ED7" w:rsidRPr="00181A5D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16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15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16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30</w:t>
            </w:r>
          </w:p>
        </w:tc>
        <w:tc>
          <w:tcPr>
            <w:tcW w:w="5386" w:type="dxa"/>
            <w:vAlign w:val="center"/>
          </w:tcPr>
          <w:p w:rsidR="005E6ED7" w:rsidRPr="00181A5D" w:rsidRDefault="005E6ED7" w:rsidP="005E6E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SCCO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vertAlign w:val="subscript"/>
              </w:rPr>
              <w:t>2</w:t>
            </w:r>
            <w:r w:rsidRPr="00181A5D">
              <w:rPr>
                <w:rFonts w:ascii="Times New Roman" w:eastAsia="標楷體" w:hAnsi="標楷體" w:hint="eastAsia"/>
                <w:b/>
                <w:bCs/>
                <w:color w:val="000000" w:themeColor="text1"/>
                <w:kern w:val="24"/>
                <w:szCs w:val="24"/>
              </w:rPr>
              <w:t>熱泵節能系統技術</w:t>
            </w:r>
          </w:p>
        </w:tc>
        <w:tc>
          <w:tcPr>
            <w:tcW w:w="3119" w:type="dxa"/>
          </w:tcPr>
          <w:p w:rsidR="005E6ED7" w:rsidRPr="00C53765" w:rsidRDefault="005E6ED7" w:rsidP="005E6ED7">
            <w:pPr>
              <w:adjustRightInd w:val="0"/>
              <w:snapToGrid w:val="0"/>
              <w:spacing w:before="60" w:after="60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C53765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>洪俊宏</w:t>
            </w:r>
          </w:p>
          <w:p w:rsidR="005E6ED7" w:rsidRPr="00C53765" w:rsidRDefault="005E6ED7" w:rsidP="005E6ED7">
            <w:pPr>
              <w:rPr>
                <w:rFonts w:ascii="Times New Roman" w:eastAsia="標楷體" w:hAnsi="Times New Roman"/>
              </w:rPr>
            </w:pP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金屬中心</w:t>
            </w:r>
            <w:r w:rsidR="003064B1">
              <w:rPr>
                <w:rFonts w:eastAsia="標楷體" w:hAnsi="標楷體" w:hint="eastAsia"/>
                <w:bCs/>
                <w:color w:val="000000" w:themeColor="text1"/>
              </w:rPr>
              <w:t xml:space="preserve"> 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生技能源設備組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 xml:space="preserve"> </w:t>
            </w:r>
            <w:r w:rsidRPr="00C53765">
              <w:rPr>
                <w:rFonts w:eastAsia="標楷體" w:hAnsi="標楷體" w:hint="eastAsia"/>
                <w:bCs/>
                <w:color w:val="000000" w:themeColor="text1"/>
              </w:rPr>
              <w:t>工程師</w:t>
            </w:r>
          </w:p>
        </w:tc>
      </w:tr>
      <w:tr w:rsidR="005E6ED7" w:rsidRPr="00C53765" w:rsidTr="00C53765">
        <w:trPr>
          <w:trHeight w:val="70"/>
        </w:trPr>
        <w:tc>
          <w:tcPr>
            <w:tcW w:w="1668" w:type="dxa"/>
            <w:vAlign w:val="center"/>
          </w:tcPr>
          <w:p w:rsidR="005E6ED7" w:rsidRPr="005E6ED7" w:rsidRDefault="005E6ED7" w:rsidP="005E6ED7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16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3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0-</w:t>
            </w:r>
            <w:r w:rsidRPr="00181A5D">
              <w:rPr>
                <w:rFonts w:ascii="Times New Roman" w:eastAsia="標楷體" w:hAnsi="Times New Roman" w:hint="eastAsia"/>
                <w:b/>
                <w:color w:val="000000" w:themeColor="text1"/>
              </w:rPr>
              <w:t>17</w:t>
            </w:r>
            <w:r w:rsidRPr="00181A5D">
              <w:rPr>
                <w:rFonts w:ascii="Times New Roman" w:eastAsia="標楷體" w:hAnsi="Times New Roman"/>
                <w:b/>
                <w:color w:val="000000" w:themeColor="text1"/>
              </w:rPr>
              <w:t>:00</w:t>
            </w:r>
          </w:p>
        </w:tc>
        <w:tc>
          <w:tcPr>
            <w:tcW w:w="8505" w:type="dxa"/>
            <w:gridSpan w:val="2"/>
          </w:tcPr>
          <w:p w:rsidR="005E6ED7" w:rsidRPr="00C53765" w:rsidRDefault="005E6ED7" w:rsidP="005E6ED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53765">
              <w:rPr>
                <w:rFonts w:ascii="Times New Roman" w:eastAsia="標楷體" w:hAnsi="Times New Roman"/>
                <w:b/>
              </w:rPr>
              <w:t>工</w:t>
            </w:r>
            <w:r w:rsidRPr="00C5376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C53765">
              <w:rPr>
                <w:rFonts w:ascii="Times New Roman" w:eastAsia="標楷體" w:hAnsi="Times New Roman"/>
                <w:b/>
              </w:rPr>
              <w:t>廠</w:t>
            </w:r>
            <w:r w:rsidRPr="00C5376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C53765">
              <w:rPr>
                <w:rFonts w:ascii="Times New Roman" w:eastAsia="標楷體" w:hAnsi="Times New Roman"/>
                <w:b/>
              </w:rPr>
              <w:t>導</w:t>
            </w:r>
            <w:r w:rsidRPr="00C53765">
              <w:rPr>
                <w:rFonts w:ascii="Times New Roman" w:eastAsia="標楷體" w:hAnsi="Times New Roman" w:hint="eastAsia"/>
                <w:b/>
              </w:rPr>
              <w:t xml:space="preserve"> </w:t>
            </w:r>
            <w:proofErr w:type="gramStart"/>
            <w:r w:rsidRPr="00C53765">
              <w:rPr>
                <w:rFonts w:ascii="Times New Roman" w:eastAsia="標楷體" w:hAnsi="Times New Roman"/>
                <w:b/>
              </w:rPr>
              <w:t>覽</w:t>
            </w:r>
            <w:proofErr w:type="gramEnd"/>
          </w:p>
        </w:tc>
      </w:tr>
    </w:tbl>
    <w:p w:rsidR="00666603" w:rsidRDefault="00F30C7C" w:rsidP="00C7550A">
      <w:pPr>
        <w:spacing w:line="400" w:lineRule="exact"/>
        <w:rPr>
          <w:rFonts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※</w:t>
      </w:r>
      <w:r w:rsidRPr="00F30C7C">
        <w:rPr>
          <w:rFonts w:eastAsia="標楷體" w:hAnsi="標楷體" w:hint="eastAsia"/>
          <w:b/>
          <w:color w:val="000000" w:themeColor="text1"/>
          <w:szCs w:val="24"/>
        </w:rPr>
        <w:t>主辦單位保有</w:t>
      </w:r>
      <w:r w:rsidR="00483A1D">
        <w:rPr>
          <w:rFonts w:eastAsia="標楷體" w:hAnsi="標楷體" w:hint="eastAsia"/>
          <w:b/>
          <w:color w:val="000000" w:themeColor="text1"/>
          <w:szCs w:val="24"/>
        </w:rPr>
        <w:t>議</w:t>
      </w:r>
      <w:r w:rsidR="00B16CE2">
        <w:rPr>
          <w:rFonts w:eastAsia="標楷體" w:hAnsi="標楷體" w:hint="eastAsia"/>
          <w:b/>
          <w:color w:val="000000" w:themeColor="text1"/>
          <w:szCs w:val="24"/>
        </w:rPr>
        <w:t>程變動之權利</w:t>
      </w:r>
    </w:p>
    <w:p w:rsidR="00566EC8" w:rsidRPr="00566EC8" w:rsidRDefault="00566EC8" w:rsidP="00C7550A">
      <w:pPr>
        <w:spacing w:line="400" w:lineRule="exact"/>
        <w:rPr>
          <w:rFonts w:eastAsia="標楷體" w:hAnsi="標楷體"/>
          <w:b/>
          <w:color w:val="000000" w:themeColor="text1"/>
          <w:szCs w:val="24"/>
        </w:rPr>
      </w:pPr>
    </w:p>
    <w:p w:rsidR="003409B3" w:rsidRDefault="00E600A3" w:rsidP="003409B3">
      <w:pPr>
        <w:pStyle w:val="a9"/>
        <w:snapToGrid w:val="0"/>
        <w:ind w:leftChars="0" w:left="0"/>
        <w:rPr>
          <w:rFonts w:eastAsia="標楷體"/>
        </w:rPr>
      </w:pPr>
      <w:r>
        <w:rPr>
          <w:rFonts w:eastAsia="標楷體" w:hAnsi="標楷體" w:hint="eastAsia"/>
          <w:b/>
          <w:color w:val="0000FF"/>
        </w:rPr>
        <w:t>三</w:t>
      </w:r>
      <w:r w:rsidR="007F3020" w:rsidRPr="00480B3E">
        <w:rPr>
          <w:rFonts w:eastAsia="標楷體" w:hAnsi="標楷體"/>
          <w:b/>
          <w:color w:val="0000FF"/>
        </w:rPr>
        <w:t>、</w:t>
      </w:r>
      <w:r w:rsidR="005E6ED7">
        <w:rPr>
          <w:rFonts w:eastAsia="標楷體" w:hAnsi="標楷體" w:hint="eastAsia"/>
          <w:b/>
          <w:color w:val="0000FF"/>
        </w:rPr>
        <w:t>發表會</w:t>
      </w:r>
      <w:r w:rsidR="007F3020" w:rsidRPr="00480B3E">
        <w:rPr>
          <w:rFonts w:eastAsia="標楷體" w:hAnsi="標楷體"/>
          <w:b/>
          <w:color w:val="0000FF"/>
        </w:rPr>
        <w:t>日期：</w:t>
      </w:r>
      <w:r w:rsidR="00BA7194" w:rsidRPr="00181A5D">
        <w:rPr>
          <w:rFonts w:eastAsia="標楷體"/>
          <w:b/>
          <w:bCs/>
          <w:color w:val="000000" w:themeColor="text1"/>
        </w:rPr>
        <w:t>10</w:t>
      </w:r>
      <w:r w:rsidR="00B8265C" w:rsidRPr="00181A5D">
        <w:rPr>
          <w:rFonts w:eastAsia="標楷體" w:hint="eastAsia"/>
          <w:b/>
          <w:bCs/>
          <w:color w:val="000000" w:themeColor="text1"/>
        </w:rPr>
        <w:t>7</w:t>
      </w:r>
      <w:r w:rsidR="00BA7194" w:rsidRPr="00181A5D">
        <w:rPr>
          <w:rFonts w:eastAsia="標楷體" w:hAnsi="標楷體"/>
          <w:b/>
          <w:bCs/>
          <w:color w:val="000000" w:themeColor="text1"/>
        </w:rPr>
        <w:t>年</w:t>
      </w:r>
      <w:r w:rsidR="00B8265C" w:rsidRPr="00181A5D">
        <w:rPr>
          <w:rFonts w:eastAsia="標楷體" w:hAnsi="標楷體" w:hint="eastAsia"/>
          <w:b/>
          <w:bCs/>
          <w:color w:val="000000" w:themeColor="text1"/>
        </w:rPr>
        <w:t>1</w:t>
      </w:r>
      <w:r w:rsidR="00BA7194" w:rsidRPr="00181A5D">
        <w:rPr>
          <w:rFonts w:eastAsia="標楷體" w:hAnsi="標楷體"/>
          <w:b/>
          <w:bCs/>
          <w:color w:val="000000" w:themeColor="text1"/>
        </w:rPr>
        <w:t>月</w:t>
      </w:r>
      <w:r w:rsidR="00B8265C" w:rsidRPr="00181A5D">
        <w:rPr>
          <w:rFonts w:eastAsia="標楷體" w:hAnsi="標楷體" w:hint="eastAsia"/>
          <w:b/>
          <w:bCs/>
          <w:color w:val="000000" w:themeColor="text1"/>
        </w:rPr>
        <w:t>18</w:t>
      </w:r>
      <w:r w:rsidR="0078054F" w:rsidRPr="00181A5D">
        <w:rPr>
          <w:rFonts w:eastAsia="標楷體" w:hAnsi="標楷體" w:hint="eastAsia"/>
          <w:b/>
          <w:bCs/>
          <w:color w:val="000000" w:themeColor="text1"/>
        </w:rPr>
        <w:t>日</w:t>
      </w:r>
      <w:r w:rsidR="0078054F" w:rsidRPr="00181A5D">
        <w:rPr>
          <w:rFonts w:eastAsia="標楷體" w:hAnsi="標楷體" w:hint="eastAsia"/>
          <w:b/>
          <w:bCs/>
          <w:color w:val="000000" w:themeColor="text1"/>
        </w:rPr>
        <w:t>(</w:t>
      </w:r>
      <w:r w:rsidR="00B8265C" w:rsidRPr="00181A5D">
        <w:rPr>
          <w:rFonts w:eastAsia="標楷體" w:hAnsi="標楷體" w:hint="eastAsia"/>
          <w:b/>
          <w:bCs/>
          <w:color w:val="000000" w:themeColor="text1"/>
        </w:rPr>
        <w:t>四</w:t>
      </w:r>
      <w:r w:rsidR="0078054F" w:rsidRPr="00181A5D">
        <w:rPr>
          <w:rFonts w:eastAsia="標楷體" w:hAnsi="標楷體" w:hint="eastAsia"/>
          <w:b/>
          <w:bCs/>
          <w:color w:val="000000" w:themeColor="text1"/>
        </w:rPr>
        <w:t>)</w:t>
      </w:r>
      <w:r w:rsidR="004A1344" w:rsidRPr="00181A5D">
        <w:rPr>
          <w:rFonts w:eastAsia="標楷體" w:hAnsi="標楷體" w:hint="eastAsia"/>
          <w:b/>
          <w:bCs/>
          <w:color w:val="000000" w:themeColor="text1"/>
        </w:rPr>
        <w:t xml:space="preserve"> </w:t>
      </w:r>
      <w:r w:rsidR="002E1DDC" w:rsidRPr="00181A5D">
        <w:rPr>
          <w:rFonts w:eastAsia="標楷體" w:hAnsi="標楷體" w:hint="eastAsia"/>
          <w:b/>
          <w:bCs/>
          <w:color w:val="000000" w:themeColor="text1"/>
        </w:rPr>
        <w:t xml:space="preserve"> </w:t>
      </w:r>
      <w:r w:rsidR="004A1344" w:rsidRPr="00181A5D">
        <w:rPr>
          <w:rFonts w:eastAsia="標楷體" w:hint="eastAsia"/>
          <w:b/>
          <w:bCs/>
          <w:color w:val="000000" w:themeColor="text1"/>
        </w:rPr>
        <w:t>13</w:t>
      </w:r>
      <w:r w:rsidR="00BA7194" w:rsidRPr="00181A5D">
        <w:rPr>
          <w:rFonts w:eastAsia="標楷體" w:hAnsi="標楷體"/>
          <w:b/>
          <w:bCs/>
          <w:color w:val="000000" w:themeColor="text1"/>
        </w:rPr>
        <w:t>：</w:t>
      </w:r>
      <w:r w:rsidR="00B8265C" w:rsidRPr="00181A5D">
        <w:rPr>
          <w:rFonts w:eastAsia="標楷體" w:hAnsi="標楷體" w:hint="eastAsia"/>
          <w:b/>
          <w:bCs/>
          <w:color w:val="000000" w:themeColor="text1"/>
        </w:rPr>
        <w:t>1</w:t>
      </w:r>
      <w:r w:rsidR="00B57E71" w:rsidRPr="00181A5D">
        <w:rPr>
          <w:rFonts w:eastAsia="標楷體" w:hAnsi="標楷體" w:hint="eastAsia"/>
          <w:b/>
          <w:bCs/>
          <w:color w:val="000000" w:themeColor="text1"/>
        </w:rPr>
        <w:t>0</w:t>
      </w:r>
      <w:r w:rsidR="00DA697E" w:rsidRPr="00181A5D">
        <w:rPr>
          <w:rFonts w:eastAsia="標楷體"/>
          <w:b/>
          <w:bCs/>
          <w:color w:val="000000" w:themeColor="text1"/>
        </w:rPr>
        <w:t xml:space="preserve"> ~ </w:t>
      </w:r>
      <w:r w:rsidR="00B8265C" w:rsidRPr="00181A5D">
        <w:rPr>
          <w:rFonts w:eastAsia="標楷體" w:hint="eastAsia"/>
          <w:b/>
          <w:bCs/>
          <w:color w:val="000000" w:themeColor="text1"/>
        </w:rPr>
        <w:t>17</w:t>
      </w:r>
      <w:r w:rsidR="00BA7194" w:rsidRPr="00181A5D">
        <w:rPr>
          <w:rFonts w:eastAsia="標楷體" w:hAnsi="標楷體"/>
          <w:b/>
          <w:bCs/>
          <w:color w:val="000000" w:themeColor="text1"/>
        </w:rPr>
        <w:t>：</w:t>
      </w:r>
      <w:r w:rsidR="00B8265C" w:rsidRPr="00181A5D">
        <w:rPr>
          <w:rFonts w:eastAsia="標楷體" w:hAnsi="標楷體" w:hint="eastAsia"/>
          <w:b/>
          <w:bCs/>
          <w:color w:val="000000" w:themeColor="text1"/>
        </w:rPr>
        <w:t>0</w:t>
      </w:r>
      <w:r w:rsidR="00BA7194" w:rsidRPr="00181A5D">
        <w:rPr>
          <w:rFonts w:eastAsia="標楷體"/>
          <w:b/>
          <w:bCs/>
          <w:color w:val="000000" w:themeColor="text1"/>
        </w:rPr>
        <w:t>0</w:t>
      </w:r>
      <w:r w:rsidR="00B517D8" w:rsidRPr="00181A5D">
        <w:rPr>
          <w:rFonts w:eastAsia="標楷體" w:hint="eastAsia"/>
          <w:color w:val="000000" w:themeColor="text1"/>
        </w:rPr>
        <w:t xml:space="preserve"> </w:t>
      </w:r>
    </w:p>
    <w:p w:rsidR="003D3C54" w:rsidRPr="003409B3" w:rsidRDefault="00E600A3" w:rsidP="00B81C56">
      <w:pPr>
        <w:pStyle w:val="a9"/>
        <w:snapToGrid w:val="0"/>
        <w:ind w:leftChars="0" w:left="0" w:rightChars="-149" w:right="-358"/>
        <w:rPr>
          <w:rFonts w:eastAsia="標楷體"/>
        </w:rPr>
      </w:pPr>
      <w:r>
        <w:rPr>
          <w:rFonts w:eastAsia="標楷體" w:hAnsi="標楷體" w:hint="eastAsia"/>
          <w:b/>
          <w:color w:val="0000FF"/>
        </w:rPr>
        <w:t>四</w:t>
      </w:r>
      <w:r w:rsidR="007F3020" w:rsidRPr="00480B3E">
        <w:rPr>
          <w:rFonts w:eastAsia="標楷體" w:hAnsi="標楷體"/>
          <w:b/>
          <w:color w:val="0000FF"/>
        </w:rPr>
        <w:t>、</w:t>
      </w:r>
      <w:r w:rsidR="005E6ED7" w:rsidRPr="005E6ED7">
        <w:rPr>
          <w:rFonts w:eastAsia="標楷體" w:hAnsi="標楷體" w:hint="eastAsia"/>
          <w:b/>
          <w:color w:val="0000FF"/>
        </w:rPr>
        <w:t>發表會</w:t>
      </w:r>
      <w:r w:rsidR="00BA7194" w:rsidRPr="00480B3E">
        <w:rPr>
          <w:rFonts w:eastAsia="標楷體" w:hAnsi="標楷體"/>
          <w:b/>
          <w:color w:val="0000FF"/>
        </w:rPr>
        <w:t>地點：</w:t>
      </w:r>
      <w:r w:rsidR="0020607A" w:rsidRPr="00480B3E">
        <w:rPr>
          <w:rFonts w:ascii="標楷體" w:eastAsia="標楷體" w:hAnsi="標楷體" w:cs="新細明體" w:hint="eastAsia"/>
          <w:kern w:val="0"/>
          <w:lang w:bidi="th-TH"/>
        </w:rPr>
        <w:t>經濟部嘉義產業創新研發中心</w:t>
      </w:r>
      <w:proofErr w:type="gramStart"/>
      <w:r w:rsidR="00D66BC7" w:rsidRPr="00480B3E">
        <w:rPr>
          <w:rFonts w:ascii="標楷體" w:eastAsia="標楷體" w:hAnsi="標楷體" w:cs="新細明體"/>
          <w:kern w:val="0"/>
          <w:lang w:bidi="th-TH"/>
        </w:rPr>
        <w:t>（</w:t>
      </w:r>
      <w:proofErr w:type="gramEnd"/>
      <w:r w:rsidR="00D66BC7" w:rsidRPr="00480B3E">
        <w:rPr>
          <w:rFonts w:eastAsia="標楷體" w:hAnsi="標楷體"/>
        </w:rPr>
        <w:t>地址：</w:t>
      </w:r>
      <w:r w:rsidR="0020607A" w:rsidRPr="00480B3E">
        <w:rPr>
          <w:rFonts w:eastAsia="標楷體" w:hAnsi="標楷體" w:cs="新細明體"/>
          <w:kern w:val="0"/>
          <w:lang w:bidi="th-TH"/>
        </w:rPr>
        <w:t>嘉義市博愛路二段</w:t>
      </w:r>
      <w:r w:rsidR="0020607A" w:rsidRPr="00480B3E">
        <w:rPr>
          <w:rFonts w:eastAsia="標楷體" w:cs="新細明體"/>
          <w:kern w:val="0"/>
          <w:lang w:bidi="th-TH"/>
        </w:rPr>
        <w:t>569</w:t>
      </w:r>
      <w:r w:rsidR="0020607A" w:rsidRPr="00480B3E">
        <w:rPr>
          <w:rFonts w:eastAsia="標楷體" w:hAnsi="標楷體" w:cs="新細明體"/>
          <w:kern w:val="0"/>
          <w:lang w:bidi="th-TH"/>
        </w:rPr>
        <w:t>號</w:t>
      </w:r>
      <w:proofErr w:type="gramStart"/>
      <w:r w:rsidR="00D66BC7" w:rsidRPr="00480B3E">
        <w:rPr>
          <w:rFonts w:eastAsia="標楷體" w:hAnsi="標楷體"/>
        </w:rPr>
        <w:t>）</w:t>
      </w:r>
      <w:proofErr w:type="gramEnd"/>
      <w:r w:rsidR="00491744">
        <w:rPr>
          <w:rFonts w:eastAsia="標楷體" w:hAnsi="標楷體" w:hint="eastAsia"/>
        </w:rPr>
        <w:t>2A04</w:t>
      </w:r>
      <w:r w:rsidR="00491744">
        <w:rPr>
          <w:rFonts w:eastAsia="標楷體" w:hAnsi="標楷體" w:hint="eastAsia"/>
        </w:rPr>
        <w:t>演講廳</w:t>
      </w:r>
    </w:p>
    <w:p w:rsidR="00C7550A" w:rsidRPr="00480B3E" w:rsidRDefault="00E600A3" w:rsidP="00EF7C30">
      <w:pPr>
        <w:pStyle w:val="a9"/>
        <w:adjustRightInd w:val="0"/>
        <w:snapToGrid w:val="0"/>
        <w:ind w:leftChars="0" w:left="1682" w:hangingChars="700" w:hanging="1682"/>
        <w:rPr>
          <w:rFonts w:eastAsia="標楷體" w:hAnsi="標楷體"/>
          <w:b/>
          <w:bCs/>
          <w:color w:val="FF0000"/>
          <w:spacing w:val="10"/>
          <w:u w:val="single"/>
        </w:rPr>
      </w:pPr>
      <w:r>
        <w:rPr>
          <w:rFonts w:eastAsia="標楷體" w:hAnsi="標楷體" w:hint="eastAsia"/>
          <w:b/>
          <w:color w:val="0000FF"/>
        </w:rPr>
        <w:t>五</w:t>
      </w:r>
      <w:r w:rsidR="00C7550A" w:rsidRPr="00480B3E">
        <w:rPr>
          <w:rFonts w:eastAsia="標楷體" w:hAnsi="標楷體"/>
          <w:b/>
          <w:color w:val="0000FF"/>
        </w:rPr>
        <w:t>、費用：</w:t>
      </w:r>
      <w:r w:rsidR="00EF7C30">
        <w:rPr>
          <w:rFonts w:eastAsia="標楷體" w:hAnsi="標楷體" w:hint="eastAsia"/>
        </w:rPr>
        <w:t>免費參加</w:t>
      </w:r>
      <w:r w:rsidR="00491744">
        <w:rPr>
          <w:rFonts w:eastAsia="標楷體" w:hAnsi="標楷體" w:hint="eastAsia"/>
        </w:rPr>
        <w:t>，請預先報名</w:t>
      </w:r>
    </w:p>
    <w:p w:rsidR="00C7550A" w:rsidRPr="007E0AE9" w:rsidRDefault="00491744" w:rsidP="00491744">
      <w:pPr>
        <w:snapToGrid w:val="0"/>
        <w:rPr>
          <w:rFonts w:ascii="Times New Roman" w:eastAsia="標楷體" w:hAnsi="標楷體"/>
          <w:b/>
          <w:color w:val="800000"/>
          <w:spacing w:val="10"/>
          <w:szCs w:val="24"/>
        </w:rPr>
      </w:pPr>
      <w:r>
        <w:rPr>
          <w:rFonts w:ascii="Times New Roman" w:eastAsia="標楷體" w:hAnsi="標楷體" w:hint="eastAsia"/>
          <w:b/>
          <w:color w:val="800000"/>
          <w:spacing w:val="10"/>
          <w:szCs w:val="24"/>
        </w:rPr>
        <w:t xml:space="preserve">       </w:t>
      </w:r>
      <w:r w:rsidR="00C7550A" w:rsidRPr="007E0AE9">
        <w:rPr>
          <w:rFonts w:ascii="Times New Roman" w:eastAsia="標楷體" w:hAnsi="標楷體" w:hint="eastAsia"/>
          <w:b/>
          <w:color w:val="800000"/>
          <w:spacing w:val="10"/>
          <w:szCs w:val="24"/>
        </w:rPr>
        <w:t>~</w:t>
      </w:r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歡迎加入</w:t>
      </w:r>
      <w:proofErr w:type="spellStart"/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NPiL</w:t>
      </w:r>
      <w:proofErr w:type="spellEnd"/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三大社群</w:t>
      </w:r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(</w:t>
      </w:r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精油、中草藥、微膠囊</w:t>
      </w:r>
      <w:r w:rsidR="00C7550A">
        <w:rPr>
          <w:rFonts w:ascii="Times New Roman" w:eastAsia="標楷體" w:hAnsi="標楷體" w:hint="eastAsia"/>
          <w:b/>
          <w:color w:val="800000"/>
          <w:spacing w:val="10"/>
          <w:szCs w:val="24"/>
        </w:rPr>
        <w:t>)</w:t>
      </w:r>
      <w:r w:rsidR="00C7550A" w:rsidRPr="007E0AE9">
        <w:rPr>
          <w:rFonts w:ascii="Times New Roman" w:eastAsia="標楷體" w:hAnsi="標楷體" w:hint="eastAsia"/>
          <w:b/>
          <w:color w:val="800000"/>
          <w:spacing w:val="10"/>
          <w:szCs w:val="24"/>
        </w:rPr>
        <w:t>~</w:t>
      </w:r>
    </w:p>
    <w:p w:rsidR="00566EC8" w:rsidRDefault="00E600A3" w:rsidP="00566EC8">
      <w:pPr>
        <w:tabs>
          <w:tab w:val="left" w:pos="9923"/>
          <w:tab w:val="left" w:pos="10065"/>
          <w:tab w:val="left" w:pos="10206"/>
        </w:tabs>
        <w:spacing w:line="0" w:lineRule="atLeast"/>
        <w:ind w:left="1800" w:right="566" w:hanging="1800"/>
        <w:rPr>
          <w:rFonts w:ascii="Times New Roman" w:eastAsia="標楷體" w:hAnsi="Times New Roman" w:hint="eastAsia"/>
          <w:szCs w:val="24"/>
        </w:rPr>
      </w:pPr>
      <w:r>
        <w:rPr>
          <w:rFonts w:eastAsia="標楷體" w:hAnsi="標楷體" w:hint="eastAsia"/>
          <w:b/>
          <w:color w:val="0000FF"/>
          <w:szCs w:val="24"/>
        </w:rPr>
        <w:t>六</w:t>
      </w:r>
      <w:r w:rsidR="00C7550A" w:rsidRPr="00480B3E">
        <w:rPr>
          <w:rFonts w:eastAsia="標楷體" w:hAnsi="標楷體"/>
          <w:b/>
          <w:color w:val="0000FF"/>
          <w:szCs w:val="24"/>
        </w:rPr>
        <w:t>、報名方式：</w:t>
      </w:r>
      <w:r w:rsidR="00C7550A" w:rsidRPr="00480B3E">
        <w:rPr>
          <w:rFonts w:ascii="Times New Roman" w:eastAsia="標楷體" w:hAnsi="Times New Roman"/>
          <w:szCs w:val="24"/>
        </w:rPr>
        <w:t>請於</w:t>
      </w:r>
      <w:r w:rsidR="00C7550A" w:rsidRPr="00480B3E">
        <w:rPr>
          <w:rFonts w:ascii="Times New Roman" w:eastAsia="標楷體" w:hAnsi="Times New Roman"/>
          <w:szCs w:val="24"/>
        </w:rPr>
        <w:t>10</w:t>
      </w:r>
      <w:r w:rsidR="00B8265C">
        <w:rPr>
          <w:rFonts w:ascii="Times New Roman" w:eastAsia="標楷體" w:hAnsi="Times New Roman" w:hint="eastAsia"/>
          <w:szCs w:val="24"/>
        </w:rPr>
        <w:t>7</w:t>
      </w:r>
      <w:r w:rsidR="00C7550A" w:rsidRPr="00480B3E">
        <w:rPr>
          <w:rFonts w:ascii="Times New Roman" w:eastAsia="標楷體" w:hAnsi="Times New Roman"/>
          <w:szCs w:val="24"/>
        </w:rPr>
        <w:t>年</w:t>
      </w:r>
      <w:r w:rsidR="00B8265C">
        <w:rPr>
          <w:rFonts w:ascii="Times New Roman" w:eastAsia="標楷體" w:hAnsi="Times New Roman" w:hint="eastAsia"/>
          <w:szCs w:val="24"/>
        </w:rPr>
        <w:t>1</w:t>
      </w:r>
      <w:r w:rsidR="00C7550A" w:rsidRPr="00480B3E">
        <w:rPr>
          <w:rFonts w:ascii="Times New Roman" w:eastAsia="標楷體" w:hAnsi="Times New Roman"/>
          <w:szCs w:val="24"/>
        </w:rPr>
        <w:t>月</w:t>
      </w:r>
      <w:r w:rsidR="00B8265C">
        <w:rPr>
          <w:rFonts w:ascii="Times New Roman" w:eastAsia="標楷體" w:hAnsi="Times New Roman" w:hint="eastAsia"/>
          <w:szCs w:val="24"/>
        </w:rPr>
        <w:t>16</w:t>
      </w:r>
      <w:r w:rsidR="00C7550A" w:rsidRPr="00480B3E">
        <w:rPr>
          <w:rFonts w:ascii="Times New Roman" w:eastAsia="標楷體" w:hAnsi="Times New Roman"/>
          <w:szCs w:val="24"/>
        </w:rPr>
        <w:t>日</w:t>
      </w:r>
      <w:r w:rsidR="00C7550A" w:rsidRPr="00480B3E">
        <w:rPr>
          <w:rFonts w:ascii="Times New Roman" w:eastAsia="標楷體" w:hAnsi="Times New Roman"/>
          <w:szCs w:val="24"/>
        </w:rPr>
        <w:t>(</w:t>
      </w:r>
      <w:r w:rsidR="00B8265C">
        <w:rPr>
          <w:rFonts w:ascii="Times New Roman" w:eastAsia="標楷體" w:hAnsi="Times New Roman" w:hint="eastAsia"/>
          <w:szCs w:val="24"/>
        </w:rPr>
        <w:t>二</w:t>
      </w:r>
      <w:r w:rsidR="00C7550A" w:rsidRPr="00480B3E">
        <w:rPr>
          <w:rFonts w:ascii="Times New Roman" w:eastAsia="標楷體" w:hAnsi="Times New Roman"/>
          <w:szCs w:val="24"/>
        </w:rPr>
        <w:t>)</w:t>
      </w:r>
      <w:r w:rsidR="00C7550A" w:rsidRPr="00480B3E">
        <w:rPr>
          <w:rFonts w:ascii="Times New Roman" w:eastAsia="標楷體" w:hAnsi="Times New Roman"/>
          <w:szCs w:val="24"/>
        </w:rPr>
        <w:t>前以傳真</w:t>
      </w:r>
      <w:r w:rsidR="00C7550A" w:rsidRPr="00480B3E">
        <w:rPr>
          <w:rFonts w:ascii="Times New Roman" w:eastAsia="標楷體" w:hAnsi="Times New Roman" w:hint="eastAsia"/>
          <w:szCs w:val="24"/>
        </w:rPr>
        <w:t>或</w:t>
      </w:r>
      <w:r w:rsidR="00C7550A" w:rsidRPr="00480B3E">
        <w:rPr>
          <w:rFonts w:ascii="Times New Roman" w:eastAsia="標楷體" w:hAnsi="Times New Roman" w:hint="eastAsia"/>
          <w:szCs w:val="24"/>
        </w:rPr>
        <w:t>e-mail</w:t>
      </w:r>
      <w:r w:rsidR="00C7550A" w:rsidRPr="00480B3E">
        <w:rPr>
          <w:rFonts w:ascii="Times New Roman" w:eastAsia="標楷體" w:hAnsi="Times New Roman"/>
          <w:szCs w:val="24"/>
        </w:rPr>
        <w:t>方式報名</w:t>
      </w:r>
    </w:p>
    <w:p w:rsidR="003569FF" w:rsidRPr="003569FF" w:rsidRDefault="003569FF" w:rsidP="003569FF">
      <w:pPr>
        <w:pStyle w:val="a9"/>
        <w:numPr>
          <w:ilvl w:val="0"/>
          <w:numId w:val="23"/>
        </w:numPr>
        <w:tabs>
          <w:tab w:val="left" w:pos="9923"/>
          <w:tab w:val="left" w:pos="10065"/>
          <w:tab w:val="left" w:pos="10206"/>
        </w:tabs>
        <w:spacing w:line="0" w:lineRule="atLeast"/>
        <w:ind w:leftChars="0" w:right="566"/>
        <w:rPr>
          <w:rFonts w:eastAsia="標楷體" w:hint="eastAsia"/>
        </w:rPr>
      </w:pPr>
      <w:proofErr w:type="gramStart"/>
      <w:r w:rsidRPr="003569FF">
        <w:rPr>
          <w:rFonts w:eastAsia="標楷體" w:hint="eastAsia"/>
        </w:rPr>
        <w:t>線上快速</w:t>
      </w:r>
      <w:proofErr w:type="gramEnd"/>
      <w:r w:rsidRPr="003569FF">
        <w:rPr>
          <w:rFonts w:eastAsia="標楷體" w:hint="eastAsia"/>
        </w:rPr>
        <w:t>報名網址</w:t>
      </w:r>
      <w:r w:rsidRPr="003569FF">
        <w:rPr>
          <w:rFonts w:eastAsia="標楷體" w:hint="eastAsia"/>
        </w:rPr>
        <w:t>:</w:t>
      </w:r>
    </w:p>
    <w:p w:rsidR="003569FF" w:rsidRDefault="003569FF" w:rsidP="003569FF">
      <w:pPr>
        <w:tabs>
          <w:tab w:val="left" w:pos="9923"/>
          <w:tab w:val="left" w:pos="10065"/>
          <w:tab w:val="left" w:pos="10206"/>
        </w:tabs>
        <w:spacing w:line="0" w:lineRule="atLeast"/>
        <w:ind w:right="566"/>
        <w:rPr>
          <w:rFonts w:ascii="Times New Roman" w:eastAsia="標楷體" w:hAnsi="Times New Roman" w:hint="eastAsia"/>
          <w:szCs w:val="24"/>
        </w:rPr>
      </w:pPr>
      <w:hyperlink r:id="rId10" w:history="1">
        <w:r w:rsidRPr="003569FF">
          <w:rPr>
            <w:rStyle w:val="aa"/>
            <w:rFonts w:ascii="Times New Roman" w:eastAsia="標楷體" w:hAnsi="Times New Roman"/>
            <w:szCs w:val="24"/>
          </w:rPr>
          <w:t>http://www.npil.org.tw/CourseApply.aspx?Course=e41b7537-62b8-4441-9f51-691b95611cbd</w:t>
        </w:r>
      </w:hyperlink>
    </w:p>
    <w:p w:rsidR="003569FF" w:rsidRPr="00566EC8" w:rsidRDefault="003569FF" w:rsidP="00566EC8">
      <w:pPr>
        <w:tabs>
          <w:tab w:val="left" w:pos="9923"/>
          <w:tab w:val="left" w:pos="10065"/>
          <w:tab w:val="left" w:pos="10206"/>
        </w:tabs>
        <w:spacing w:line="0" w:lineRule="atLeast"/>
        <w:ind w:left="1800" w:right="566" w:hanging="1800"/>
        <w:rPr>
          <w:rFonts w:ascii="Times New Roman" w:eastAsia="標楷體" w:hAnsi="Times New Roman"/>
          <w:szCs w:val="24"/>
        </w:rPr>
      </w:pPr>
      <w:r>
        <w:rPr>
          <w:rFonts w:eastAsia="標楷體" w:hAnsi="標楷體" w:hint="eastAsia"/>
          <w:b/>
          <w:color w:val="0000FF"/>
          <w:szCs w:val="24"/>
        </w:rPr>
        <w:t xml:space="preserve">              </w:t>
      </w:r>
    </w:p>
    <w:p w:rsidR="00C7550A" w:rsidRPr="00480B3E" w:rsidRDefault="00C7550A" w:rsidP="00C7550A">
      <w:pPr>
        <w:tabs>
          <w:tab w:val="left" w:pos="720"/>
          <w:tab w:val="left" w:pos="1800"/>
        </w:tabs>
        <w:snapToGrid w:val="0"/>
        <w:spacing w:line="280" w:lineRule="exact"/>
        <w:jc w:val="both"/>
        <w:rPr>
          <w:rFonts w:ascii="微軟正黑體" w:eastAsia="微軟正黑體"/>
          <w:szCs w:val="24"/>
        </w:rPr>
      </w:pPr>
      <w:r w:rsidRPr="00480B3E">
        <w:rPr>
          <w:rFonts w:ascii="微軟正黑體" w:eastAsia="微軟正黑體" w:hint="eastAsia"/>
          <w:szCs w:val="24"/>
        </w:rPr>
        <w:sym w:font="Wingdings 2" w:char="F025"/>
      </w:r>
      <w:r w:rsidRPr="00480B3E">
        <w:rPr>
          <w:rFonts w:ascii="微軟正黑體" w:eastAsia="微軟正黑體" w:hint="eastAsia"/>
          <w:szCs w:val="24"/>
        </w:rPr>
        <w:sym w:font="Wingdings 2" w:char="F025"/>
      </w:r>
      <w:r w:rsidRPr="00480B3E">
        <w:rPr>
          <w:rFonts w:ascii="微軟正黑體" w:eastAsia="微軟正黑體" w:hint="eastAsia"/>
          <w:szCs w:val="24"/>
        </w:rPr>
        <w:sym w:font="Wingdings 2" w:char="F025"/>
      </w:r>
      <w:r w:rsidRPr="00480B3E">
        <w:rPr>
          <w:rFonts w:ascii="微軟正黑體" w:eastAsia="微軟正黑體"/>
          <w:szCs w:val="24"/>
        </w:rPr>
        <w:t>-----------------------------------------------------------------------------------</w:t>
      </w:r>
    </w:p>
    <w:p w:rsidR="00C7550A" w:rsidRPr="007E0AE9" w:rsidRDefault="00C7550A" w:rsidP="00C7550A">
      <w:pPr>
        <w:tabs>
          <w:tab w:val="left" w:pos="9923"/>
        </w:tabs>
        <w:spacing w:line="0" w:lineRule="atLeast"/>
        <w:jc w:val="center"/>
        <w:rPr>
          <w:rFonts w:eastAsia="標楷體"/>
          <w:b/>
          <w:bCs/>
          <w:sz w:val="36"/>
          <w:szCs w:val="36"/>
          <w:u w:val="single"/>
        </w:rPr>
      </w:pPr>
      <w:r w:rsidRPr="007E0AE9">
        <w:rPr>
          <w:rFonts w:eastAsia="標楷體" w:hAnsi="標楷體"/>
          <w:b/>
          <w:bCs/>
          <w:sz w:val="36"/>
          <w:szCs w:val="36"/>
          <w:u w:val="single"/>
        </w:rPr>
        <w:t>報</w:t>
      </w:r>
      <w:r w:rsidRPr="007E0AE9">
        <w:rPr>
          <w:rFonts w:eastAsia="標楷體"/>
          <w:b/>
          <w:bCs/>
          <w:sz w:val="36"/>
          <w:szCs w:val="36"/>
          <w:u w:val="single"/>
        </w:rPr>
        <w:t xml:space="preserve"> </w:t>
      </w:r>
      <w:r w:rsidRPr="007E0AE9">
        <w:rPr>
          <w:rFonts w:eastAsia="標楷體" w:hAnsi="標楷體"/>
          <w:b/>
          <w:bCs/>
          <w:sz w:val="36"/>
          <w:szCs w:val="36"/>
          <w:u w:val="single"/>
        </w:rPr>
        <w:t>名</w:t>
      </w:r>
      <w:r w:rsidRPr="007E0AE9">
        <w:rPr>
          <w:rFonts w:eastAsia="標楷體"/>
          <w:b/>
          <w:bCs/>
          <w:sz w:val="36"/>
          <w:szCs w:val="36"/>
          <w:u w:val="single"/>
        </w:rPr>
        <w:t xml:space="preserve"> </w:t>
      </w:r>
      <w:r w:rsidRPr="007E0AE9">
        <w:rPr>
          <w:rFonts w:eastAsia="標楷體" w:hAnsi="標楷體"/>
          <w:b/>
          <w:bCs/>
          <w:sz w:val="36"/>
          <w:szCs w:val="36"/>
          <w:u w:val="single"/>
        </w:rPr>
        <w:t>表</w:t>
      </w:r>
    </w:p>
    <w:p w:rsidR="00C7550A" w:rsidRPr="00480B3E" w:rsidRDefault="00C7550A" w:rsidP="00C7550A">
      <w:pPr>
        <w:tabs>
          <w:tab w:val="left" w:pos="9923"/>
        </w:tabs>
        <w:spacing w:line="0" w:lineRule="atLeast"/>
        <w:ind w:firstLine="120"/>
        <w:jc w:val="both"/>
        <w:rPr>
          <w:rFonts w:ascii="Times New Roman" w:eastAsia="標楷體" w:hAnsi="Times New Roman"/>
          <w:szCs w:val="24"/>
        </w:rPr>
      </w:pPr>
      <w:r w:rsidRPr="00480B3E">
        <w:rPr>
          <w:rFonts w:ascii="Times New Roman" w:eastAsia="標楷體" w:hAnsi="Times New Roman"/>
          <w:szCs w:val="24"/>
        </w:rPr>
        <w:t>ATTN</w:t>
      </w:r>
      <w:r w:rsidRPr="00480B3E">
        <w:rPr>
          <w:rFonts w:ascii="Times New Roman" w:eastAsia="標楷體" w:hAnsi="標楷體"/>
          <w:szCs w:val="24"/>
        </w:rPr>
        <w:t>：</w:t>
      </w:r>
      <w:r>
        <w:rPr>
          <w:rFonts w:ascii="Times New Roman" w:eastAsia="標楷體" w:hAnsi="標楷體" w:hint="eastAsia"/>
          <w:szCs w:val="24"/>
        </w:rPr>
        <w:t>邵彥綺</w:t>
      </w:r>
      <w:r w:rsidRPr="00480B3E">
        <w:rPr>
          <w:rFonts w:ascii="Times New Roman" w:eastAsia="標楷體" w:hAnsi="Times New Roman"/>
          <w:szCs w:val="24"/>
        </w:rPr>
        <w:t xml:space="preserve">  </w:t>
      </w:r>
      <w:r w:rsidRPr="00480B3E">
        <w:rPr>
          <w:rFonts w:ascii="Times New Roman" w:eastAsia="標楷體" w:hAnsi="標楷體"/>
          <w:szCs w:val="24"/>
        </w:rPr>
        <w:t>小姐</w:t>
      </w:r>
    </w:p>
    <w:p w:rsidR="00C7550A" w:rsidRPr="00480B3E" w:rsidRDefault="00C7550A" w:rsidP="00C7550A">
      <w:pPr>
        <w:tabs>
          <w:tab w:val="left" w:pos="9923"/>
        </w:tabs>
        <w:spacing w:line="0" w:lineRule="atLeast"/>
        <w:ind w:left="-2" w:firstLine="120"/>
        <w:jc w:val="both"/>
        <w:rPr>
          <w:rFonts w:ascii="Times New Roman" w:eastAsia="標楷體" w:hAnsi="Times New Roman"/>
          <w:szCs w:val="24"/>
        </w:rPr>
      </w:pPr>
      <w:r w:rsidRPr="00480B3E">
        <w:rPr>
          <w:rFonts w:ascii="Times New Roman" w:eastAsia="標楷體" w:hAnsi="Times New Roman"/>
          <w:szCs w:val="24"/>
        </w:rPr>
        <w:t>T E L</w:t>
      </w:r>
      <w:r w:rsidRPr="00480B3E">
        <w:rPr>
          <w:rFonts w:ascii="Times New Roman" w:eastAsia="標楷體" w:hAnsi="標楷體"/>
          <w:szCs w:val="24"/>
        </w:rPr>
        <w:t>：</w:t>
      </w:r>
      <w:r w:rsidRPr="00480B3E">
        <w:rPr>
          <w:rFonts w:ascii="Times New Roman" w:eastAsia="標楷體" w:hAnsi="Times New Roman"/>
          <w:szCs w:val="24"/>
        </w:rPr>
        <w:t>0</w:t>
      </w:r>
      <w:r>
        <w:rPr>
          <w:rFonts w:ascii="Times New Roman" w:eastAsia="標楷體" w:hAnsi="Times New Roman" w:hint="eastAsia"/>
          <w:szCs w:val="24"/>
        </w:rPr>
        <w:t>5</w:t>
      </w:r>
      <w:r w:rsidRPr="00480B3E"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2918864</w:t>
      </w:r>
      <w:r w:rsidRPr="00480B3E">
        <w:rPr>
          <w:rFonts w:ascii="Times New Roman" w:eastAsia="標楷體" w:hAnsi="Times New Roman"/>
          <w:szCs w:val="24"/>
        </w:rPr>
        <w:t xml:space="preserve">   FAX</w:t>
      </w:r>
      <w:r w:rsidRPr="00480B3E">
        <w:rPr>
          <w:rFonts w:ascii="Times New Roman" w:eastAsia="標楷體" w:hAnsi="標楷體"/>
          <w:szCs w:val="24"/>
        </w:rPr>
        <w:t>：</w:t>
      </w:r>
      <w:r w:rsidRPr="00480B3E">
        <w:rPr>
          <w:rFonts w:ascii="Times New Roman" w:eastAsia="標楷體" w:hAnsi="Times New Roman"/>
          <w:szCs w:val="24"/>
        </w:rPr>
        <w:t>0</w:t>
      </w:r>
      <w:r>
        <w:rPr>
          <w:rFonts w:ascii="Times New Roman" w:eastAsia="標楷體" w:hAnsi="Times New Roman" w:hint="eastAsia"/>
          <w:szCs w:val="24"/>
        </w:rPr>
        <w:t>5-2842804</w:t>
      </w:r>
    </w:p>
    <w:p w:rsidR="00C7550A" w:rsidRPr="00480B3E" w:rsidRDefault="00C7550A" w:rsidP="00C7550A">
      <w:pPr>
        <w:tabs>
          <w:tab w:val="left" w:pos="9923"/>
        </w:tabs>
        <w:spacing w:line="0" w:lineRule="atLeast"/>
        <w:ind w:left="-2" w:firstLine="120"/>
        <w:jc w:val="both"/>
        <w:rPr>
          <w:rFonts w:ascii="Times New Roman" w:eastAsia="標楷體" w:hAnsi="Times New Roman"/>
          <w:szCs w:val="24"/>
        </w:rPr>
      </w:pPr>
      <w:r w:rsidRPr="00480B3E">
        <w:rPr>
          <w:rFonts w:ascii="Times New Roman" w:eastAsia="標楷體" w:hAnsi="Times New Roman"/>
          <w:szCs w:val="24"/>
        </w:rPr>
        <w:t>E-MAIL</w:t>
      </w:r>
      <w:r w:rsidRPr="00480B3E">
        <w:rPr>
          <w:rFonts w:ascii="Times New Roman" w:eastAsia="標楷體" w:hAnsi="Times New Roman"/>
          <w:szCs w:val="24"/>
        </w:rPr>
        <w:t>：</w:t>
      </w:r>
      <w:hyperlink r:id="rId11" w:history="1">
        <w:r w:rsidRPr="00C82C93">
          <w:rPr>
            <w:rStyle w:val="aa"/>
            <w:rFonts w:ascii="Times New Roman" w:eastAsia="標楷體" w:hAnsi="Times New Roman"/>
            <w:szCs w:val="24"/>
          </w:rPr>
          <w:t>a26810871@mail.mirdc.org.tw</w:t>
        </w:r>
      </w:hyperlink>
      <w:r w:rsidRPr="00480B3E">
        <w:rPr>
          <w:rFonts w:ascii="Times New Roman" w:eastAsia="標楷體" w:hAnsi="Times New Roman"/>
          <w:szCs w:val="24"/>
        </w:rPr>
        <w:t xml:space="preserve"> </w:t>
      </w:r>
    </w:p>
    <w:tbl>
      <w:tblPr>
        <w:tblW w:w="11122" w:type="dxa"/>
        <w:jc w:val="center"/>
        <w:tblBorders>
          <w:top w:val="thinThickSmallGap" w:sz="18" w:space="0" w:color="003366"/>
          <w:left w:val="thinThickSmallGap" w:sz="18" w:space="0" w:color="003366"/>
          <w:bottom w:val="thickThinSmallGap" w:sz="18" w:space="0" w:color="003366"/>
          <w:right w:val="thickThinSmallGap" w:sz="18" w:space="0" w:color="003366"/>
          <w:insideH w:val="single" w:sz="6" w:space="0" w:color="003366"/>
          <w:insideV w:val="single" w:sz="6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1560"/>
        <w:gridCol w:w="1276"/>
        <w:gridCol w:w="1275"/>
        <w:gridCol w:w="1560"/>
        <w:gridCol w:w="1559"/>
        <w:gridCol w:w="3547"/>
      </w:tblGrid>
      <w:tr w:rsidR="00C7550A" w:rsidRPr="00480B3E" w:rsidTr="00F10AFA">
        <w:trPr>
          <w:trHeight w:val="450"/>
          <w:jc w:val="center"/>
        </w:trPr>
        <w:tc>
          <w:tcPr>
            <w:tcW w:w="11122" w:type="dxa"/>
            <w:gridSpan w:val="7"/>
            <w:vAlign w:val="center"/>
          </w:tcPr>
          <w:p w:rsidR="00CF3CCB" w:rsidRPr="00181A5D" w:rsidRDefault="00491744" w:rsidP="00F10AFA">
            <w:pPr>
              <w:snapToGrid w:val="0"/>
              <w:spacing w:line="360" w:lineRule="exact"/>
              <w:jc w:val="center"/>
              <w:rPr>
                <w:rFonts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</w:pPr>
            <w:r w:rsidRPr="00181A5D">
              <w:rPr>
                <w:rFonts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>2017</w:t>
            </w:r>
            <w:r w:rsidR="00B81C56" w:rsidRPr="00181A5D">
              <w:rPr>
                <w:rFonts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 xml:space="preserve"> </w:t>
            </w:r>
            <w:r w:rsidR="0021566C" w:rsidRPr="00181A5D">
              <w:rPr>
                <w:rFonts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>科專</w:t>
            </w:r>
            <w:r w:rsidRPr="00181A5D">
              <w:rPr>
                <w:rFonts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>技術</w:t>
            </w:r>
            <w:r w:rsidR="00B81C56" w:rsidRPr="00181A5D">
              <w:rPr>
                <w:rFonts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>研發</w:t>
            </w:r>
            <w:r w:rsidRPr="00181A5D">
              <w:rPr>
                <w:rFonts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bidi="th-TH"/>
              </w:rPr>
              <w:t>成果發表會</w:t>
            </w:r>
          </w:p>
          <w:p w:rsidR="00C7550A" w:rsidRPr="00B9404E" w:rsidRDefault="00C7550A" w:rsidP="00B81C5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Arial"/>
                <w:b/>
                <w:color w:val="FF0000"/>
                <w:szCs w:val="24"/>
                <w:lang w:val="de-DE"/>
              </w:rPr>
            </w:pPr>
            <w:r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10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7</w:t>
            </w:r>
            <w:r w:rsidR="009C11EB"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/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1</w:t>
            </w:r>
            <w:r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/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18</w:t>
            </w:r>
            <w:r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(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四</w:t>
            </w:r>
            <w:r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)</w:t>
            </w:r>
            <w:r w:rsidR="00B81C56"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 xml:space="preserve"> 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13:</w:t>
            </w:r>
            <w:r w:rsidR="00B81C56" w:rsidRPr="00181A5D">
              <w:rPr>
                <w:rFonts w:ascii="Times New Roman" w:eastAsia="標楷體" w:hAnsi="Times New Roman" w:cs="Arial"/>
                <w:b/>
                <w:color w:val="000000" w:themeColor="text1"/>
                <w:szCs w:val="24"/>
                <w:lang w:val="de-DE"/>
              </w:rPr>
              <w:t>0</w:t>
            </w:r>
            <w:r w:rsidR="00B8265C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0~17:0</w:t>
            </w:r>
            <w:r w:rsidR="008F1635" w:rsidRPr="00181A5D">
              <w:rPr>
                <w:rFonts w:ascii="Times New Roman" w:eastAsia="標楷體" w:hAnsi="Times New Roman" w:cs="Arial" w:hint="eastAsia"/>
                <w:b/>
                <w:color w:val="000000" w:themeColor="text1"/>
                <w:szCs w:val="24"/>
                <w:lang w:val="de-DE"/>
              </w:rPr>
              <w:t>0</w:t>
            </w:r>
          </w:p>
        </w:tc>
      </w:tr>
      <w:tr w:rsidR="00C7550A" w:rsidRPr="00480B3E" w:rsidTr="00F10AFA">
        <w:trPr>
          <w:trHeight w:val="450"/>
          <w:jc w:val="center"/>
        </w:trPr>
        <w:tc>
          <w:tcPr>
            <w:tcW w:w="7575" w:type="dxa"/>
            <w:gridSpan w:val="6"/>
            <w:vAlign w:val="center"/>
          </w:tcPr>
          <w:p w:rsidR="00C7550A" w:rsidRPr="00480B3E" w:rsidRDefault="008F1635" w:rsidP="00F10AF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>
              <w:rPr>
                <w:rFonts w:ascii="Times New Roman" w:eastAsia="標楷體" w:hAnsi="標楷體" w:cs="Arial" w:hint="eastAsia"/>
                <w:szCs w:val="24"/>
              </w:rPr>
              <w:t>公司名稱</w:t>
            </w:r>
            <w:r w:rsidR="00C7550A" w:rsidRPr="00480B3E">
              <w:rPr>
                <w:rFonts w:ascii="Times New Roman" w:eastAsia="標楷體" w:hAnsi="標楷體" w:cs="Arial"/>
                <w:szCs w:val="24"/>
              </w:rPr>
              <w:t>：</w:t>
            </w:r>
          </w:p>
        </w:tc>
        <w:tc>
          <w:tcPr>
            <w:tcW w:w="3547" w:type="dxa"/>
            <w:vAlign w:val="center"/>
          </w:tcPr>
          <w:p w:rsidR="00C7550A" w:rsidRPr="00480B3E" w:rsidRDefault="00C7550A" w:rsidP="00F10AF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統一編號：</w:t>
            </w:r>
          </w:p>
        </w:tc>
      </w:tr>
      <w:tr w:rsidR="00C7550A" w:rsidRPr="00480B3E" w:rsidTr="00F10AFA">
        <w:trPr>
          <w:trHeight w:val="509"/>
          <w:jc w:val="center"/>
        </w:trPr>
        <w:tc>
          <w:tcPr>
            <w:tcW w:w="11122" w:type="dxa"/>
            <w:gridSpan w:val="7"/>
            <w:vAlign w:val="center"/>
          </w:tcPr>
          <w:p w:rsidR="00C7550A" w:rsidRPr="00480B3E" w:rsidRDefault="00C7550A" w:rsidP="00F10AF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地址：</w:t>
            </w:r>
          </w:p>
        </w:tc>
      </w:tr>
      <w:tr w:rsidR="008F1635" w:rsidRPr="00480B3E" w:rsidTr="00F06266">
        <w:trPr>
          <w:trHeight w:val="397"/>
          <w:jc w:val="center"/>
        </w:trPr>
        <w:tc>
          <w:tcPr>
            <w:tcW w:w="1905" w:type="dxa"/>
            <w:gridSpan w:val="2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部門</w:t>
            </w:r>
          </w:p>
        </w:tc>
        <w:tc>
          <w:tcPr>
            <w:tcW w:w="1275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職稱</w:t>
            </w:r>
          </w:p>
        </w:tc>
        <w:tc>
          <w:tcPr>
            <w:tcW w:w="1560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電話</w:t>
            </w:r>
          </w:p>
        </w:tc>
        <w:tc>
          <w:tcPr>
            <w:tcW w:w="1559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手機號碼</w:t>
            </w:r>
          </w:p>
        </w:tc>
        <w:tc>
          <w:tcPr>
            <w:tcW w:w="3547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電子郵件</w:t>
            </w:r>
            <w:r w:rsidRPr="00480B3E">
              <w:rPr>
                <w:rFonts w:ascii="Times New Roman" w:eastAsia="標楷體" w:hAnsi="Times New Roman" w:cs="Arial"/>
                <w:szCs w:val="24"/>
              </w:rPr>
              <w:t>(</w:t>
            </w:r>
            <w:r w:rsidRPr="00480B3E">
              <w:rPr>
                <w:rFonts w:ascii="Times New Roman" w:eastAsia="標楷體" w:hAnsi="標楷體" w:cs="Arial"/>
                <w:szCs w:val="24"/>
              </w:rPr>
              <w:t>請以正楷書寫</w:t>
            </w:r>
            <w:r w:rsidRPr="00480B3E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</w:tr>
      <w:tr w:rsidR="008F1635" w:rsidRPr="00480B3E" w:rsidTr="007C65D9">
        <w:trPr>
          <w:trHeight w:val="635"/>
          <w:jc w:val="center"/>
        </w:trPr>
        <w:tc>
          <w:tcPr>
            <w:tcW w:w="1905" w:type="dxa"/>
            <w:gridSpan w:val="2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8F1635" w:rsidRPr="00480B3E" w:rsidTr="00E1728B">
        <w:trPr>
          <w:trHeight w:val="597"/>
          <w:jc w:val="center"/>
        </w:trPr>
        <w:tc>
          <w:tcPr>
            <w:tcW w:w="1905" w:type="dxa"/>
            <w:gridSpan w:val="2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8F1635" w:rsidRPr="00480B3E" w:rsidTr="003729A0">
        <w:trPr>
          <w:trHeight w:val="673"/>
          <w:jc w:val="center"/>
        </w:trPr>
        <w:tc>
          <w:tcPr>
            <w:tcW w:w="1905" w:type="dxa"/>
            <w:gridSpan w:val="2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F1635" w:rsidRPr="00480B3E" w:rsidRDefault="008F1635" w:rsidP="00F10AFA">
            <w:pPr>
              <w:widowControl/>
              <w:autoSpaceDE w:val="0"/>
              <w:autoSpaceDN w:val="0"/>
              <w:snapToGrid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  <w:tr w:rsidR="00C7550A" w:rsidRPr="00480B3E" w:rsidTr="00F10AFA">
        <w:trPr>
          <w:cantSplit/>
          <w:trHeight w:val="340"/>
          <w:jc w:val="center"/>
        </w:trPr>
        <w:tc>
          <w:tcPr>
            <w:tcW w:w="345" w:type="dxa"/>
            <w:vMerge w:val="restart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承辦人</w:t>
            </w:r>
          </w:p>
        </w:tc>
        <w:tc>
          <w:tcPr>
            <w:tcW w:w="1560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部門</w:t>
            </w:r>
          </w:p>
        </w:tc>
        <w:tc>
          <w:tcPr>
            <w:tcW w:w="1275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ind w:leftChars="-45" w:left="-108" w:rightChars="-45" w:right="-108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職稱</w:t>
            </w:r>
          </w:p>
        </w:tc>
        <w:tc>
          <w:tcPr>
            <w:tcW w:w="1560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電話</w:t>
            </w:r>
          </w:p>
        </w:tc>
        <w:tc>
          <w:tcPr>
            <w:tcW w:w="1559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傳真</w:t>
            </w:r>
          </w:p>
        </w:tc>
        <w:tc>
          <w:tcPr>
            <w:tcW w:w="3547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30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  <w:r w:rsidRPr="00480B3E">
              <w:rPr>
                <w:rFonts w:ascii="Times New Roman" w:eastAsia="標楷體" w:hAnsi="標楷體" w:cs="Arial"/>
                <w:szCs w:val="24"/>
              </w:rPr>
              <w:t>電子郵件</w:t>
            </w:r>
            <w:r w:rsidRPr="00480B3E">
              <w:rPr>
                <w:rFonts w:ascii="Times New Roman" w:eastAsia="標楷體" w:hAnsi="Times New Roman" w:cs="Arial"/>
                <w:szCs w:val="24"/>
              </w:rPr>
              <w:t>(</w:t>
            </w:r>
            <w:r w:rsidRPr="00480B3E">
              <w:rPr>
                <w:rFonts w:ascii="Times New Roman" w:eastAsia="標楷體" w:hAnsi="標楷體" w:cs="Arial"/>
                <w:szCs w:val="24"/>
              </w:rPr>
              <w:t>請以正楷書寫</w:t>
            </w:r>
            <w:r w:rsidRPr="00480B3E">
              <w:rPr>
                <w:rFonts w:ascii="Times New Roman" w:eastAsia="標楷體" w:hAnsi="Times New Roman" w:cs="Arial"/>
                <w:szCs w:val="24"/>
              </w:rPr>
              <w:t>)</w:t>
            </w:r>
          </w:p>
        </w:tc>
      </w:tr>
      <w:tr w:rsidR="00C7550A" w:rsidRPr="00480B3E" w:rsidTr="00F10AFA">
        <w:trPr>
          <w:cantSplit/>
          <w:trHeight w:val="456"/>
          <w:jc w:val="center"/>
        </w:trPr>
        <w:tc>
          <w:tcPr>
            <w:tcW w:w="345" w:type="dxa"/>
            <w:vMerge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C7550A" w:rsidRPr="00480B3E" w:rsidRDefault="00C7550A" w:rsidP="00F10AFA">
            <w:pPr>
              <w:widowControl/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 w:hAnsi="Times New Roman" w:cs="Arial"/>
                <w:szCs w:val="24"/>
              </w:rPr>
            </w:pPr>
          </w:p>
        </w:tc>
      </w:tr>
    </w:tbl>
    <w:p w:rsidR="00C7550A" w:rsidRDefault="00C7550A" w:rsidP="00C7550A">
      <w:pPr>
        <w:autoSpaceDE w:val="0"/>
        <w:autoSpaceDN w:val="0"/>
        <w:snapToGrid w:val="0"/>
        <w:spacing w:line="380" w:lineRule="exact"/>
        <w:ind w:leftChars="-100" w:left="-240" w:rightChars="-737" w:right="-1769" w:firstLineChars="11" w:firstLine="26"/>
        <w:rPr>
          <w:rFonts w:ascii="Times New Roman" w:eastAsia="標楷體" w:hAnsi="標楷體"/>
          <w:b/>
          <w:color w:val="993300"/>
          <w:szCs w:val="24"/>
        </w:rPr>
      </w:pPr>
      <w:r w:rsidRPr="00480B3E">
        <w:rPr>
          <w:rFonts w:ascii="標楷體" w:eastAsia="標楷體" w:hAnsi="標楷體"/>
          <w:b/>
          <w:szCs w:val="24"/>
        </w:rPr>
        <w:t>報名表若不敷使用，請自行</w:t>
      </w:r>
      <w:r>
        <w:rPr>
          <w:rFonts w:ascii="標楷體" w:eastAsia="標楷體" w:hAnsi="標楷體" w:hint="eastAsia"/>
          <w:b/>
          <w:szCs w:val="24"/>
        </w:rPr>
        <w:t>新增</w:t>
      </w:r>
      <w:r w:rsidRPr="00480B3E">
        <w:rPr>
          <w:rFonts w:ascii="標楷體" w:eastAsia="標楷體" w:hAnsi="標楷體" w:hint="eastAsia"/>
          <w:b/>
          <w:szCs w:val="24"/>
        </w:rPr>
        <w:t>，謝謝!</w:t>
      </w:r>
      <w:r>
        <w:rPr>
          <w:rFonts w:ascii="Times New Roman" w:eastAsia="標楷體" w:hAnsi="Times New Roman" w:hint="eastAsia"/>
          <w:b/>
          <w:noProof/>
          <w:color w:val="339966"/>
          <w:szCs w:val="24"/>
        </w:rPr>
        <w:br/>
      </w:r>
      <w:r w:rsidRPr="008B5EB8">
        <w:rPr>
          <w:rFonts w:ascii="Times New Roman" w:eastAsia="標楷體" w:hAnsi="Times New Roman"/>
          <w:b/>
          <w:noProof/>
          <w:color w:val="993300"/>
          <w:szCs w:val="24"/>
        </w:rPr>
        <w:sym w:font="Wingdings 2" w:char="F027"/>
      </w:r>
      <w:r w:rsidRPr="008B5EB8">
        <w:rPr>
          <w:rFonts w:ascii="Times New Roman" w:eastAsia="標楷體" w:hAnsi="標楷體"/>
          <w:b/>
          <w:color w:val="993300"/>
          <w:szCs w:val="24"/>
        </w:rPr>
        <w:t>歡迎您來電索取課程簡章～服務熱線</w:t>
      </w:r>
      <w:r>
        <w:rPr>
          <w:rFonts w:ascii="Times New Roman" w:eastAsia="標楷體" w:hAnsi="Times New Roman"/>
          <w:b/>
          <w:color w:val="993300"/>
          <w:szCs w:val="24"/>
        </w:rPr>
        <w:t>0</w:t>
      </w:r>
      <w:r>
        <w:rPr>
          <w:rFonts w:ascii="Times New Roman" w:eastAsia="標楷體" w:hAnsi="Times New Roman" w:hint="eastAsia"/>
          <w:b/>
          <w:color w:val="993300"/>
          <w:szCs w:val="24"/>
        </w:rPr>
        <w:t>5</w:t>
      </w:r>
      <w:r>
        <w:rPr>
          <w:rFonts w:ascii="Times New Roman" w:eastAsia="標楷體" w:hAnsi="Times New Roman"/>
          <w:b/>
          <w:color w:val="993300"/>
          <w:szCs w:val="24"/>
        </w:rPr>
        <w:t>-</w:t>
      </w:r>
      <w:r>
        <w:rPr>
          <w:rFonts w:ascii="Times New Roman" w:eastAsia="標楷體" w:hAnsi="Times New Roman" w:hint="eastAsia"/>
          <w:b/>
          <w:color w:val="993300"/>
          <w:szCs w:val="24"/>
        </w:rPr>
        <w:t>2918864</w:t>
      </w:r>
      <w:r w:rsidRPr="008B5EB8">
        <w:rPr>
          <w:rFonts w:ascii="Times New Roman" w:eastAsia="標楷體" w:hAnsi="標楷體"/>
          <w:b/>
          <w:color w:val="993300"/>
          <w:szCs w:val="24"/>
        </w:rPr>
        <w:t>～歡迎您的蒞臨～</w:t>
      </w:r>
    </w:p>
    <w:p w:rsidR="00C7550A" w:rsidRDefault="00C7550A" w:rsidP="00C7550A">
      <w:pPr>
        <w:autoSpaceDE w:val="0"/>
        <w:autoSpaceDN w:val="0"/>
        <w:snapToGrid w:val="0"/>
        <w:spacing w:line="380" w:lineRule="exact"/>
        <w:ind w:leftChars="-100" w:left="-240" w:rightChars="-737" w:right="-1769" w:firstLineChars="11" w:firstLine="26"/>
        <w:rPr>
          <w:rFonts w:ascii="標楷體" w:eastAsia="標楷體" w:hAnsi="標楷體"/>
          <w:bCs/>
          <w:color w:val="333399"/>
        </w:rPr>
      </w:pPr>
      <w:r w:rsidRPr="00074FBE">
        <w:rPr>
          <w:rFonts w:eastAsia="標楷體" w:hAnsi="標楷體" w:hint="eastAsia"/>
          <w:bCs/>
          <w:color w:val="333399"/>
        </w:rPr>
        <w:t>※</w:t>
      </w:r>
      <w:r w:rsidRPr="00074FBE">
        <w:rPr>
          <w:rFonts w:eastAsia="標楷體" w:hAnsi="標楷體"/>
          <w:bCs/>
          <w:color w:val="333399"/>
        </w:rPr>
        <w:t>為提供良好服務及滿足您的權益，我們必須蒐集、處理所提供之個人資料。</w:t>
      </w:r>
      <w:r w:rsidRPr="00074FBE">
        <w:rPr>
          <w:rFonts w:ascii="標楷體" w:eastAsia="標楷體" w:hAnsi="標楷體" w:cs="Tahoma"/>
          <w:bCs/>
          <w:color w:val="333399"/>
        </w:rPr>
        <w:br/>
      </w:r>
      <w:r w:rsidRPr="00074FBE">
        <w:rPr>
          <w:rFonts w:ascii="標楷體" w:eastAsia="標楷體" w:hAnsi="標楷體" w:cs="Tahoma" w:hint="eastAsia"/>
          <w:bCs/>
          <w:color w:val="333399"/>
        </w:rPr>
        <w:lastRenderedPageBreak/>
        <w:t>※</w:t>
      </w:r>
      <w:r w:rsidRPr="00074FBE">
        <w:rPr>
          <w:rFonts w:ascii="標楷體" w:eastAsia="標楷體" w:hAnsi="標楷體" w:hint="eastAsia"/>
          <w:bCs/>
          <w:color w:val="333399"/>
        </w:rPr>
        <w:t>本</w:t>
      </w:r>
      <w:r>
        <w:rPr>
          <w:rFonts w:ascii="標楷體" w:eastAsia="標楷體" w:hAnsi="標楷體" w:hint="eastAsia"/>
          <w:bCs/>
          <w:color w:val="333399"/>
        </w:rPr>
        <w:t>中心</w:t>
      </w:r>
      <w:r w:rsidRPr="00074FBE">
        <w:rPr>
          <w:rFonts w:ascii="標楷體" w:eastAsia="標楷體" w:hAnsi="標楷體" w:hint="eastAsia"/>
          <w:bCs/>
          <w:color w:val="333399"/>
        </w:rPr>
        <w:t>在不違反蒐集目的之前提下，將使用於辦理本次活動與相關行政作業。</w:t>
      </w:r>
      <w:r w:rsidRPr="00074FBE">
        <w:rPr>
          <w:rFonts w:ascii="標楷體" w:eastAsia="標楷體" w:hAnsi="標楷體" w:cs="Tahoma"/>
          <w:bCs/>
          <w:color w:val="333399"/>
        </w:rPr>
        <w:br/>
      </w:r>
      <w:r w:rsidRPr="00074FBE">
        <w:rPr>
          <w:rFonts w:ascii="標楷體" w:eastAsia="標楷體" w:hAnsi="標楷體" w:cs="Tahoma" w:hint="eastAsia"/>
          <w:bCs/>
          <w:color w:val="333399"/>
        </w:rPr>
        <w:t>※未來</w:t>
      </w:r>
      <w:r w:rsidRPr="00074FBE">
        <w:rPr>
          <w:rFonts w:ascii="標楷體" w:eastAsia="標楷體" w:hAnsi="標楷體" w:hint="eastAsia"/>
          <w:bCs/>
          <w:color w:val="333399"/>
        </w:rPr>
        <w:t>您可以來電要求調整、查詢、補充、更正</w:t>
      </w:r>
      <w:r>
        <w:rPr>
          <w:rFonts w:ascii="標楷體" w:eastAsia="標楷體" w:hAnsi="標楷體" w:hint="eastAsia"/>
          <w:bCs/>
          <w:color w:val="333399"/>
        </w:rPr>
        <w:t>、停止蒐集處理利用或刪除您的個人資料之權利</w:t>
      </w:r>
      <w:r w:rsidRPr="00CA6C52">
        <w:rPr>
          <w:rFonts w:ascii="標楷體" w:eastAsia="標楷體" w:hAnsi="標楷體" w:hint="eastAsia"/>
          <w:bCs/>
          <w:color w:val="333399"/>
        </w:rPr>
        <w:t>。</w:t>
      </w:r>
    </w:p>
    <w:p w:rsidR="00C7550A" w:rsidRPr="00812C2A" w:rsidRDefault="00C7550A" w:rsidP="00C7550A">
      <w:pPr>
        <w:snapToGrid w:val="0"/>
        <w:spacing w:line="400" w:lineRule="exact"/>
        <w:ind w:leftChars="15" w:left="637" w:hangingChars="250" w:hanging="601"/>
        <w:jc w:val="both"/>
        <w:rPr>
          <w:rFonts w:ascii="Times New Roman" w:eastAsia="標楷體" w:hAnsi="標楷體"/>
          <w:b/>
          <w:color w:val="0000FF"/>
          <w:kern w:val="0"/>
          <w:szCs w:val="24"/>
        </w:rPr>
      </w:pPr>
      <w:r w:rsidRPr="00812C2A">
        <w:rPr>
          <w:rFonts w:ascii="Times New Roman" w:eastAsia="標楷體" w:hAnsi="標楷體" w:hint="eastAsia"/>
          <w:b/>
          <w:color w:val="0000FF"/>
          <w:kern w:val="0"/>
          <w:szCs w:val="24"/>
        </w:rPr>
        <w:t>九、</w:t>
      </w:r>
      <w:r w:rsidRPr="00812C2A">
        <w:rPr>
          <w:rFonts w:ascii="Times New Roman" w:eastAsia="標楷體" w:hAnsi="標楷體"/>
          <w:b/>
          <w:color w:val="0000FF"/>
          <w:kern w:val="0"/>
          <w:szCs w:val="24"/>
        </w:rPr>
        <w:t>交通方式</w:t>
      </w:r>
    </w:p>
    <w:p w:rsidR="00C7550A" w:rsidRPr="008B5EB8" w:rsidRDefault="00C7550A" w:rsidP="00C7550A">
      <w:pPr>
        <w:snapToGrid w:val="0"/>
        <w:spacing w:line="360" w:lineRule="exact"/>
        <w:ind w:leftChars="134" w:left="923" w:hangingChars="250" w:hanging="601"/>
        <w:jc w:val="both"/>
        <w:rPr>
          <w:rFonts w:ascii="Times New Roman" w:eastAsia="標楷體" w:hAnsi="Times New Roman"/>
          <w:kern w:val="0"/>
          <w:szCs w:val="24"/>
        </w:rPr>
      </w:pPr>
      <w:r w:rsidRPr="00480B3E">
        <w:rPr>
          <w:rFonts w:ascii="Times New Roman" w:eastAsia="標楷體" w:hAnsi="Times New Roman"/>
          <w:b/>
          <w:bCs/>
          <w:szCs w:val="24"/>
        </w:rPr>
        <w:t>（</w:t>
      </w:r>
      <w:r w:rsidRPr="00480B3E">
        <w:rPr>
          <w:rFonts w:ascii="Times New Roman" w:eastAsia="標楷體" w:hAnsi="Times New Roman"/>
          <w:b/>
          <w:bCs/>
          <w:szCs w:val="24"/>
        </w:rPr>
        <w:t>1</w:t>
      </w:r>
      <w:r w:rsidRPr="00480B3E">
        <w:rPr>
          <w:rFonts w:ascii="Times New Roman" w:eastAsia="標楷體" w:hAnsi="Times New Roman"/>
          <w:b/>
          <w:bCs/>
          <w:szCs w:val="24"/>
        </w:rPr>
        <w:t>）</w:t>
      </w:r>
      <w:r w:rsidRPr="00480B3E">
        <w:rPr>
          <w:rFonts w:ascii="Times New Roman" w:eastAsia="標楷體" w:hAnsi="Times New Roman"/>
          <w:b/>
          <w:bCs/>
          <w:color w:val="459A2E"/>
          <w:kern w:val="0"/>
          <w:szCs w:val="24"/>
        </w:rPr>
        <w:t>鐵路交通</w:t>
      </w:r>
      <w:r w:rsidRPr="00480B3E">
        <w:rPr>
          <w:rFonts w:ascii="Times New Roman" w:eastAsia="標楷體" w:hAnsi="Times New Roman"/>
          <w:color w:val="666666"/>
          <w:kern w:val="0"/>
          <w:szCs w:val="24"/>
        </w:rPr>
        <w:br/>
      </w:r>
      <w:r w:rsidRPr="008B5EB8">
        <w:rPr>
          <w:rFonts w:ascii="Times New Roman" w:eastAsia="標楷體" w:hAnsi="Times New Roman"/>
          <w:kern w:val="0"/>
          <w:szCs w:val="24"/>
        </w:rPr>
        <w:t>搭乘火車到嘉義後：</w:t>
      </w:r>
      <w:r w:rsidRPr="008B5EB8">
        <w:rPr>
          <w:rFonts w:ascii="Times New Roman" w:eastAsia="標楷體" w:hAnsi="Times New Roman"/>
          <w:kern w:val="0"/>
          <w:szCs w:val="24"/>
        </w:rPr>
        <w:br/>
        <w:t>1.</w:t>
      </w:r>
      <w:r w:rsidRPr="008B5EB8">
        <w:rPr>
          <w:rFonts w:ascii="Times New Roman" w:eastAsia="標楷體" w:hAnsi="Times New Roman"/>
          <w:kern w:val="0"/>
          <w:szCs w:val="24"/>
        </w:rPr>
        <w:t>乘坐嘉義客運（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嘉義</w:t>
      </w:r>
      <w:r w:rsidRPr="008B5EB8">
        <w:rPr>
          <w:rFonts w:ascii="Times New Roman" w:eastAsia="標楷體" w:hAnsi="Times New Roman"/>
          <w:kern w:val="0"/>
          <w:szCs w:val="24"/>
        </w:rPr>
        <w:t>→</w:t>
      </w:r>
      <w:r w:rsidRPr="008B5EB8">
        <w:rPr>
          <w:rFonts w:ascii="Times New Roman" w:eastAsia="標楷體" w:hAnsi="Times New Roman"/>
          <w:kern w:val="0"/>
          <w:szCs w:val="24"/>
        </w:rPr>
        <w:t>朴子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）至</w:t>
      </w:r>
      <w:r w:rsidRPr="008B5EB8">
        <w:rPr>
          <w:rFonts w:ascii="Times New Roman" w:eastAsia="標楷體" w:hAnsi="Times New Roman"/>
          <w:kern w:val="0"/>
          <w:szCs w:val="24"/>
        </w:rPr>
        <w:t xml:space="preserve"> [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嘉創中心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 xml:space="preserve">] </w:t>
      </w:r>
      <w:r w:rsidRPr="008B5EB8">
        <w:rPr>
          <w:rFonts w:ascii="Times New Roman" w:eastAsia="標楷體" w:hAnsi="Times New Roman"/>
          <w:kern w:val="0"/>
          <w:szCs w:val="24"/>
        </w:rPr>
        <w:t>站下車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  <w:r w:rsidRPr="008B5EB8">
        <w:rPr>
          <w:rFonts w:ascii="Times New Roman" w:eastAsia="標楷體" w:hAnsi="Times New Roman"/>
          <w:kern w:val="0"/>
          <w:szCs w:val="24"/>
        </w:rPr>
        <w:br/>
        <w:t>2.</w:t>
      </w:r>
      <w:r w:rsidRPr="008B5EB8">
        <w:rPr>
          <w:rFonts w:ascii="Times New Roman" w:eastAsia="標楷體" w:hAnsi="Times New Roman"/>
          <w:kern w:val="0"/>
          <w:szCs w:val="24"/>
        </w:rPr>
        <w:t>乘坐嘉義縣客運（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嘉義</w:t>
      </w:r>
      <w:r w:rsidRPr="008B5EB8">
        <w:rPr>
          <w:rFonts w:ascii="Times New Roman" w:eastAsia="標楷體" w:hAnsi="Times New Roman"/>
          <w:kern w:val="0"/>
          <w:szCs w:val="24"/>
        </w:rPr>
        <w:t xml:space="preserve"> → </w:t>
      </w:r>
      <w:r w:rsidRPr="008B5EB8">
        <w:rPr>
          <w:rFonts w:ascii="Times New Roman" w:eastAsia="標楷體" w:hAnsi="Times New Roman"/>
          <w:kern w:val="0"/>
          <w:szCs w:val="24"/>
        </w:rPr>
        <w:t>朴子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）至</w:t>
      </w:r>
      <w:r w:rsidRPr="008B5EB8">
        <w:rPr>
          <w:rFonts w:ascii="Times New Roman" w:eastAsia="標楷體" w:hAnsi="Times New Roman"/>
          <w:kern w:val="0"/>
          <w:szCs w:val="24"/>
        </w:rPr>
        <w:t xml:space="preserve"> [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嘉創中心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]</w:t>
      </w:r>
      <w:r w:rsidRPr="008B5EB8">
        <w:rPr>
          <w:rFonts w:ascii="Times New Roman" w:eastAsia="標楷體" w:hAnsi="Times New Roman"/>
          <w:kern w:val="0"/>
          <w:szCs w:val="24"/>
        </w:rPr>
        <w:t>站下車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</w:p>
    <w:p w:rsidR="00C7550A" w:rsidRPr="008B5EB8" w:rsidRDefault="00C7550A" w:rsidP="00C7550A">
      <w:pPr>
        <w:snapToGrid w:val="0"/>
        <w:spacing w:line="360" w:lineRule="exact"/>
        <w:ind w:leftChars="380" w:left="912"/>
        <w:jc w:val="both"/>
        <w:rPr>
          <w:rFonts w:ascii="Times New Roman" w:eastAsia="標楷體" w:hAnsi="Times New Roman"/>
          <w:kern w:val="0"/>
          <w:szCs w:val="24"/>
        </w:rPr>
      </w:pPr>
      <w:r w:rsidRPr="008B5EB8"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Times New Roman" w:eastAsia="標楷體" w:hAnsi="Times New Roman" w:hint="eastAsia"/>
          <w:kern w:val="0"/>
          <w:szCs w:val="24"/>
        </w:rPr>
        <w:t>.</w:t>
      </w:r>
      <w:r w:rsidR="000359CD" w:rsidRPr="00A5077F">
        <w:rPr>
          <w:rFonts w:ascii="Times New Roman" w:eastAsia="標楷體" w:hAnsi="Times New Roman" w:hint="eastAsia"/>
          <w:kern w:val="0"/>
          <w:szCs w:val="24"/>
        </w:rPr>
        <w:t>嘉義火車站後站</w:t>
      </w:r>
      <w:r w:rsidRPr="00A5077F">
        <w:rPr>
          <w:rFonts w:ascii="Times New Roman" w:eastAsia="標楷體" w:hAnsi="Times New Roman"/>
          <w:kern w:val="0"/>
          <w:szCs w:val="24"/>
        </w:rPr>
        <w:t>出口</w:t>
      </w:r>
      <w:r w:rsidRPr="008B5EB8">
        <w:rPr>
          <w:rFonts w:ascii="Times New Roman" w:eastAsia="標楷體" w:hAnsi="Times New Roman"/>
          <w:kern w:val="0"/>
          <w:szCs w:val="24"/>
        </w:rPr>
        <w:t>搭乘計程車，費用依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公定跳表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費率計算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(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約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120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元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7550A" w:rsidRPr="008B5EB8" w:rsidRDefault="00C7550A" w:rsidP="00C7550A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ascii="Times New Roman" w:eastAsia="標楷體" w:hAnsi="Times New Roman"/>
          <w:kern w:val="0"/>
          <w:szCs w:val="24"/>
        </w:rPr>
      </w:pPr>
      <w:r w:rsidRPr="00480B3E">
        <w:rPr>
          <w:rFonts w:ascii="Times New Roman" w:eastAsia="標楷體" w:hAnsi="Times New Roman"/>
          <w:b/>
          <w:bCs/>
          <w:szCs w:val="24"/>
        </w:rPr>
        <w:t>（</w:t>
      </w:r>
      <w:r w:rsidRPr="00480B3E">
        <w:rPr>
          <w:rFonts w:ascii="Times New Roman" w:eastAsia="標楷體" w:hAnsi="Times New Roman"/>
          <w:b/>
          <w:bCs/>
          <w:szCs w:val="24"/>
        </w:rPr>
        <w:t>2</w:t>
      </w:r>
      <w:r w:rsidRPr="00480B3E">
        <w:rPr>
          <w:rFonts w:ascii="Times New Roman" w:eastAsia="標楷體" w:hAnsi="Times New Roman"/>
          <w:b/>
          <w:bCs/>
          <w:szCs w:val="24"/>
        </w:rPr>
        <w:t>）</w:t>
      </w:r>
      <w:r w:rsidRPr="00480B3E">
        <w:rPr>
          <w:rFonts w:ascii="Times New Roman" w:eastAsia="標楷體" w:hAnsi="Times New Roman"/>
          <w:b/>
          <w:bCs/>
          <w:color w:val="459A2E"/>
          <w:kern w:val="0"/>
          <w:szCs w:val="24"/>
        </w:rPr>
        <w:t>台灣高鐵</w:t>
      </w:r>
      <w:r w:rsidRPr="00480B3E">
        <w:rPr>
          <w:rFonts w:ascii="Times New Roman" w:eastAsia="標楷體" w:hAnsi="Times New Roman"/>
          <w:color w:val="666666"/>
          <w:kern w:val="0"/>
          <w:szCs w:val="24"/>
        </w:rPr>
        <w:br/>
      </w:r>
      <w:r w:rsidRPr="008B5EB8">
        <w:rPr>
          <w:rFonts w:ascii="Times New Roman" w:eastAsia="標楷體" w:hAnsi="Times New Roman"/>
          <w:kern w:val="0"/>
          <w:szCs w:val="24"/>
        </w:rPr>
        <w:t>1.</w:t>
      </w:r>
      <w:r w:rsidRPr="008B5EB8">
        <w:rPr>
          <w:rFonts w:ascii="Times New Roman" w:eastAsia="標楷體" w:hAnsi="Times New Roman"/>
          <w:kern w:val="0"/>
          <w:szCs w:val="24"/>
        </w:rPr>
        <w:t>乘坐嘉義客運（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朴子</w:t>
      </w:r>
      <w:r w:rsidRPr="008B5EB8">
        <w:rPr>
          <w:rFonts w:ascii="Times New Roman" w:eastAsia="標楷體" w:hAnsi="Times New Roman"/>
          <w:kern w:val="0"/>
          <w:szCs w:val="24"/>
        </w:rPr>
        <w:t>→</w:t>
      </w:r>
      <w:r w:rsidRPr="008B5EB8">
        <w:rPr>
          <w:rFonts w:ascii="Times New Roman" w:eastAsia="標楷體" w:hAnsi="Times New Roman"/>
          <w:kern w:val="0"/>
          <w:szCs w:val="24"/>
        </w:rPr>
        <w:t>嘉義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）至</w:t>
      </w:r>
      <w:r w:rsidRPr="008B5EB8">
        <w:rPr>
          <w:rFonts w:ascii="Times New Roman" w:eastAsia="標楷體" w:hAnsi="Times New Roman"/>
          <w:kern w:val="0"/>
          <w:szCs w:val="24"/>
        </w:rPr>
        <w:t xml:space="preserve"> [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嘉創中心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 xml:space="preserve">] </w:t>
      </w:r>
      <w:r w:rsidRPr="008B5EB8">
        <w:rPr>
          <w:rFonts w:ascii="Times New Roman" w:eastAsia="標楷體" w:hAnsi="Times New Roman"/>
          <w:kern w:val="0"/>
          <w:szCs w:val="24"/>
        </w:rPr>
        <w:t>站下車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br/>
        <w:t>2.</w:t>
      </w:r>
      <w:r w:rsidRPr="008B5EB8">
        <w:rPr>
          <w:rFonts w:ascii="Times New Roman" w:eastAsia="標楷體" w:hAnsi="Times New Roman"/>
          <w:kern w:val="0"/>
          <w:szCs w:val="24"/>
        </w:rPr>
        <w:t>乘坐嘉義縣客運（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朴子</w:t>
      </w:r>
      <w:r w:rsidRPr="008B5EB8">
        <w:rPr>
          <w:rFonts w:ascii="Times New Roman" w:eastAsia="標楷體" w:hAnsi="Times New Roman"/>
          <w:kern w:val="0"/>
          <w:szCs w:val="24"/>
        </w:rPr>
        <w:t>→</w:t>
      </w:r>
      <w:r w:rsidRPr="008B5EB8">
        <w:rPr>
          <w:rFonts w:ascii="Times New Roman" w:eastAsia="標楷體" w:hAnsi="Times New Roman"/>
          <w:kern w:val="0"/>
          <w:szCs w:val="24"/>
        </w:rPr>
        <w:t>嘉義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）至</w:t>
      </w:r>
      <w:r w:rsidRPr="008B5EB8">
        <w:rPr>
          <w:rFonts w:ascii="Times New Roman" w:eastAsia="標楷體" w:hAnsi="Times New Roman"/>
          <w:kern w:val="0"/>
          <w:szCs w:val="24"/>
        </w:rPr>
        <w:t xml:space="preserve"> [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嘉創中心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]</w:t>
      </w:r>
      <w:r w:rsidRPr="008B5EB8">
        <w:rPr>
          <w:rFonts w:ascii="Times New Roman" w:eastAsia="標楷體" w:hAnsi="Times New Roman"/>
          <w:kern w:val="0"/>
          <w:szCs w:val="24"/>
        </w:rPr>
        <w:t>站下車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7550A" w:rsidRPr="008B5EB8" w:rsidRDefault="00C7550A" w:rsidP="00C7550A">
      <w:pPr>
        <w:tabs>
          <w:tab w:val="left" w:pos="350"/>
        </w:tabs>
        <w:snapToGrid w:val="0"/>
        <w:spacing w:line="360" w:lineRule="exact"/>
        <w:ind w:leftChars="380" w:left="912"/>
        <w:jc w:val="both"/>
        <w:rPr>
          <w:rFonts w:ascii="Times New Roman" w:eastAsia="標楷體" w:hAnsi="Times New Roman"/>
          <w:kern w:val="0"/>
          <w:szCs w:val="24"/>
        </w:rPr>
      </w:pPr>
      <w:r w:rsidRPr="008B5EB8">
        <w:rPr>
          <w:rFonts w:ascii="Times New Roman" w:eastAsia="標楷體" w:hAnsi="Times New Roman"/>
          <w:kern w:val="0"/>
          <w:szCs w:val="24"/>
        </w:rPr>
        <w:t>3.</w:t>
      </w:r>
      <w:r w:rsidRPr="008B5EB8">
        <w:rPr>
          <w:rFonts w:ascii="Times New Roman" w:eastAsia="標楷體" w:hAnsi="Times New Roman"/>
          <w:kern w:val="0"/>
          <w:szCs w:val="24"/>
        </w:rPr>
        <w:t>高鐵站出口計程車排班站搭乘計程車，費用依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公定跳表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費率計算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(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約</w:t>
      </w:r>
      <w:r w:rsidR="000359CD">
        <w:rPr>
          <w:rFonts w:ascii="Times New Roman" w:eastAsia="標楷體" w:hAnsi="Times New Roman" w:hint="eastAsia"/>
          <w:color w:val="FF0000"/>
          <w:kern w:val="0"/>
          <w:szCs w:val="24"/>
        </w:rPr>
        <w:t>36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0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元</w:t>
      </w:r>
      <w:r w:rsidR="000359CD" w:rsidRPr="000359CD">
        <w:rPr>
          <w:rFonts w:ascii="Times New Roman" w:eastAsia="標楷體" w:hAnsi="Times New Roman" w:hint="eastAsia"/>
          <w:color w:val="FF0000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。</w:t>
      </w:r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7550A" w:rsidRPr="00480B3E" w:rsidRDefault="00C7550A" w:rsidP="00C7550A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ascii="Times New Roman" w:eastAsia="標楷體" w:hAnsi="Times New Roman"/>
          <w:color w:val="666666"/>
          <w:kern w:val="0"/>
          <w:szCs w:val="24"/>
        </w:rPr>
      </w:pPr>
      <w:r w:rsidRPr="00480B3E">
        <w:rPr>
          <w:rFonts w:ascii="Times New Roman" w:eastAsia="標楷體" w:hAnsi="Times New Roman"/>
          <w:b/>
          <w:bCs/>
          <w:szCs w:val="24"/>
        </w:rPr>
        <w:t>（</w:t>
      </w:r>
      <w:r w:rsidRPr="00480B3E">
        <w:rPr>
          <w:rFonts w:ascii="Times New Roman" w:eastAsia="標楷體" w:hAnsi="Times New Roman"/>
          <w:b/>
          <w:bCs/>
          <w:szCs w:val="24"/>
        </w:rPr>
        <w:t>3</w:t>
      </w:r>
      <w:r w:rsidRPr="00480B3E">
        <w:rPr>
          <w:rFonts w:ascii="Times New Roman" w:eastAsia="標楷體" w:hAnsi="Times New Roman"/>
          <w:b/>
          <w:bCs/>
          <w:szCs w:val="24"/>
        </w:rPr>
        <w:t>）</w:t>
      </w:r>
      <w:r w:rsidRPr="00480B3E">
        <w:rPr>
          <w:rFonts w:ascii="Times New Roman" w:eastAsia="標楷體" w:hAnsi="Times New Roman"/>
          <w:b/>
          <w:bCs/>
          <w:color w:val="459A2E"/>
          <w:kern w:val="0"/>
          <w:szCs w:val="24"/>
        </w:rPr>
        <w:t>自行開車</w:t>
      </w:r>
      <w:r w:rsidRPr="00480B3E">
        <w:rPr>
          <w:rFonts w:ascii="Times New Roman" w:eastAsia="標楷體" w:hAnsi="Times New Roman"/>
          <w:color w:val="666666"/>
          <w:kern w:val="0"/>
          <w:szCs w:val="24"/>
        </w:rPr>
        <w:t xml:space="preserve"> </w:t>
      </w:r>
    </w:p>
    <w:p w:rsidR="00C7550A" w:rsidRDefault="00C7550A" w:rsidP="00C7550A">
      <w:pPr>
        <w:tabs>
          <w:tab w:val="left" w:pos="350"/>
        </w:tabs>
        <w:snapToGrid w:val="0"/>
        <w:spacing w:line="360" w:lineRule="exact"/>
        <w:ind w:leftChars="134" w:left="923" w:hangingChars="250" w:hanging="601"/>
        <w:jc w:val="both"/>
        <w:rPr>
          <w:rFonts w:ascii="Times New Roman" w:eastAsia="標楷體" w:hAnsi="Times New Roman"/>
          <w:kern w:val="0"/>
          <w:szCs w:val="24"/>
        </w:rPr>
      </w:pPr>
      <w:r w:rsidRPr="00480B3E"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8B5EB8">
        <w:rPr>
          <w:rFonts w:ascii="Times New Roman" w:eastAsia="標楷體" w:hAnsi="Times New Roman" w:hint="eastAsia"/>
          <w:b/>
          <w:bCs/>
          <w:szCs w:val="24"/>
        </w:rPr>
        <w:t xml:space="preserve">  </w:t>
      </w:r>
      <w:r w:rsidRPr="008B5EB8">
        <w:rPr>
          <w:rFonts w:ascii="Times New Roman" w:eastAsia="標楷體" w:hAnsi="Times New Roman"/>
          <w:b/>
          <w:kern w:val="0"/>
          <w:szCs w:val="24"/>
        </w:rPr>
        <w:t>北上</w:t>
      </w:r>
      <w:r w:rsidRPr="008B5EB8">
        <w:rPr>
          <w:rFonts w:ascii="Times New Roman" w:eastAsia="標楷體" w:hAnsi="Times New Roman"/>
          <w:kern w:val="0"/>
          <w:szCs w:val="24"/>
        </w:rPr>
        <w:br/>
      </w:r>
      <w:r w:rsidRPr="00480B3E">
        <w:rPr>
          <w:rFonts w:ascii="Times New Roman" w:eastAsia="標楷體" w:hAnsi="Times New Roman"/>
          <w:color w:val="FF6600"/>
          <w:kern w:val="0"/>
          <w:szCs w:val="24"/>
        </w:rPr>
        <w:t>一號國道：</w:t>
      </w:r>
      <w:r w:rsidRPr="008B5EB8">
        <w:rPr>
          <w:rFonts w:ascii="Times New Roman" w:eastAsia="標楷體" w:hAnsi="Times New Roman"/>
          <w:kern w:val="0"/>
          <w:szCs w:val="24"/>
        </w:rPr>
        <w:t>水上交流道下走嘉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朴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公路約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2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3.2km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縱貫公路約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7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3.7km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直走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博愛路二段約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1.7km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即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至嘉創中心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 xml:space="preserve"> </w:t>
      </w:r>
      <w:r w:rsidRPr="008B5EB8">
        <w:rPr>
          <w:rFonts w:ascii="Times New Roman" w:eastAsia="標楷體" w:hAnsi="Times New Roman"/>
          <w:kern w:val="0"/>
          <w:szCs w:val="24"/>
        </w:rPr>
        <w:br/>
      </w:r>
      <w:r w:rsidRPr="00480B3E">
        <w:rPr>
          <w:rFonts w:ascii="Times New Roman" w:eastAsia="標楷體" w:hAnsi="Times New Roman"/>
          <w:color w:val="FF6600"/>
          <w:kern w:val="0"/>
          <w:szCs w:val="24"/>
        </w:rPr>
        <w:t>三號國道：</w:t>
      </w:r>
      <w:r w:rsidRPr="008B5EB8">
        <w:rPr>
          <w:rFonts w:ascii="Times New Roman" w:eastAsia="標楷體" w:hAnsi="Times New Roman"/>
          <w:kern w:val="0"/>
          <w:szCs w:val="24"/>
        </w:rPr>
        <w:t>中埔交流道下走中山路五段</w:t>
      </w:r>
      <w:r w:rsidRPr="008B5EB8">
        <w:rPr>
          <w:rFonts w:ascii="Times New Roman" w:eastAsia="標楷體" w:hAnsi="Times New Roman"/>
          <w:kern w:val="0"/>
          <w:szCs w:val="24"/>
        </w:rPr>
        <w:t>(</w:t>
      </w:r>
      <w:r w:rsidRPr="008B5EB8">
        <w:rPr>
          <w:rFonts w:ascii="Times New Roman" w:eastAsia="標楷體" w:hAnsi="Times New Roman"/>
          <w:kern w:val="0"/>
          <w:szCs w:val="24"/>
        </w:rPr>
        <w:t>台</w:t>
      </w:r>
      <w:r w:rsidRPr="008B5EB8">
        <w:rPr>
          <w:rFonts w:ascii="Times New Roman" w:eastAsia="標楷體" w:hAnsi="Times New Roman"/>
          <w:kern w:val="0"/>
          <w:szCs w:val="24"/>
        </w:rPr>
        <w:t>18</w:t>
      </w:r>
      <w:r w:rsidRPr="008B5EB8">
        <w:rPr>
          <w:rFonts w:ascii="Times New Roman" w:eastAsia="標楷體" w:hAnsi="Times New Roman"/>
          <w:kern w:val="0"/>
          <w:szCs w:val="24"/>
        </w:rPr>
        <w:t>線</w:t>
      </w:r>
      <w:r w:rsidRPr="008B5EB8">
        <w:rPr>
          <w:rFonts w:ascii="Times New Roman" w:eastAsia="標楷體" w:hAnsi="Times New Roman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右轉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中山路五段約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900m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興安街約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1km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 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世賢路四段約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2.2km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直走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世賢路三段約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300m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右轉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博愛路二段</w:t>
      </w:r>
      <w:r w:rsidRPr="008B5EB8">
        <w:rPr>
          <w:rFonts w:ascii="Times New Roman" w:eastAsia="標楷體" w:hAnsi="Times New Roman"/>
          <w:kern w:val="0"/>
          <w:szCs w:val="24"/>
        </w:rPr>
        <w:t>--&gt;</w:t>
      </w:r>
      <w:r w:rsidRPr="008B5EB8">
        <w:rPr>
          <w:rFonts w:ascii="Times New Roman" w:eastAsia="標楷體" w:hAnsi="Times New Roman"/>
          <w:kern w:val="0"/>
          <w:szCs w:val="24"/>
        </w:rPr>
        <w:t>靠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右即至嘉創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中心</w:t>
      </w:r>
      <w:r w:rsidRPr="00480B3E">
        <w:rPr>
          <w:rFonts w:ascii="Times New Roman" w:eastAsia="標楷體" w:hAnsi="Times New Roman"/>
          <w:color w:val="666666"/>
          <w:kern w:val="0"/>
          <w:szCs w:val="24"/>
        </w:rPr>
        <w:t xml:space="preserve"> </w:t>
      </w:r>
      <w:r w:rsidRPr="00480B3E">
        <w:rPr>
          <w:rFonts w:ascii="Times New Roman" w:eastAsia="標楷體" w:hAnsi="Times New Roman" w:hint="eastAsia"/>
          <w:color w:val="666666"/>
          <w:kern w:val="0"/>
          <w:szCs w:val="24"/>
        </w:rPr>
        <w:br/>
      </w:r>
      <w:r w:rsidRPr="008B5EB8">
        <w:rPr>
          <w:rFonts w:ascii="Times New Roman" w:eastAsia="標楷體" w:hAnsi="Times New Roman"/>
          <w:b/>
          <w:kern w:val="0"/>
          <w:szCs w:val="24"/>
        </w:rPr>
        <w:t>南下</w:t>
      </w:r>
      <w:r w:rsidRPr="008B5EB8">
        <w:rPr>
          <w:rFonts w:ascii="Times New Roman" w:eastAsia="標楷體" w:hAnsi="Times New Roman"/>
          <w:b/>
          <w:kern w:val="0"/>
          <w:szCs w:val="24"/>
        </w:rPr>
        <w:br/>
      </w:r>
      <w:r w:rsidRPr="00480B3E">
        <w:rPr>
          <w:rFonts w:ascii="Times New Roman" w:eastAsia="標楷體" w:hAnsi="Times New Roman"/>
          <w:color w:val="FF6600"/>
          <w:kern w:val="0"/>
          <w:szCs w:val="24"/>
        </w:rPr>
        <w:t>一號國道：</w:t>
      </w:r>
      <w:r w:rsidRPr="008B5EB8">
        <w:rPr>
          <w:rFonts w:ascii="Times New Roman" w:eastAsia="標楷體" w:hAnsi="Times New Roman"/>
          <w:kern w:val="0"/>
          <w:szCs w:val="24"/>
        </w:rPr>
        <w:t>嘉義交流道下走北港路</w:t>
      </w:r>
      <w:r w:rsidRPr="008B5EB8">
        <w:rPr>
          <w:rFonts w:ascii="Times New Roman" w:eastAsia="標楷體" w:hAnsi="Times New Roman"/>
          <w:kern w:val="0"/>
          <w:szCs w:val="24"/>
        </w:rPr>
        <w:t>(159</w:t>
      </w:r>
      <w:r w:rsidRPr="008B5EB8">
        <w:rPr>
          <w:rFonts w:ascii="Times New Roman" w:eastAsia="標楷體" w:hAnsi="Times New Roman"/>
          <w:kern w:val="0"/>
          <w:szCs w:val="24"/>
        </w:rPr>
        <w:t>縣道</w:t>
      </w:r>
      <w:r w:rsidRPr="008B5EB8">
        <w:rPr>
          <w:rFonts w:ascii="Times New Roman" w:eastAsia="標楷體" w:hAnsi="Times New Roman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2.5km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右轉</w:t>
      </w:r>
      <w:r w:rsidRPr="008B5EB8">
        <w:rPr>
          <w:rFonts w:ascii="Times New Roman" w:eastAsia="標楷體" w:hAnsi="Times New Roman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世賢路二段約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3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2.3km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博愛路二段</w:t>
      </w:r>
      <w:r w:rsidRPr="008B5EB8">
        <w:rPr>
          <w:rFonts w:ascii="Times New Roman" w:eastAsia="標楷體" w:hAnsi="Times New Roman"/>
          <w:kern w:val="0"/>
          <w:szCs w:val="24"/>
        </w:rPr>
        <w:t>--&gt;</w:t>
      </w:r>
      <w:r w:rsidRPr="008B5EB8">
        <w:rPr>
          <w:rFonts w:ascii="Times New Roman" w:eastAsia="標楷體" w:hAnsi="Times New Roman"/>
          <w:kern w:val="0"/>
          <w:szCs w:val="24"/>
        </w:rPr>
        <w:t>靠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右即至嘉創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中心</w:t>
      </w:r>
      <w:r w:rsidRPr="00480B3E">
        <w:rPr>
          <w:rFonts w:ascii="Times New Roman" w:eastAsia="標楷體" w:hAnsi="Times New Roman"/>
          <w:b/>
          <w:color w:val="666666"/>
          <w:kern w:val="0"/>
          <w:szCs w:val="24"/>
        </w:rPr>
        <w:t xml:space="preserve"> </w:t>
      </w:r>
      <w:r w:rsidRPr="00480B3E">
        <w:rPr>
          <w:rFonts w:ascii="Times New Roman" w:eastAsia="標楷體" w:hAnsi="Times New Roman"/>
          <w:b/>
          <w:color w:val="666666"/>
          <w:kern w:val="0"/>
          <w:szCs w:val="24"/>
        </w:rPr>
        <w:br/>
      </w:r>
      <w:r w:rsidRPr="00480B3E">
        <w:rPr>
          <w:rFonts w:ascii="Times New Roman" w:eastAsia="標楷體" w:hAnsi="Times New Roman"/>
          <w:color w:val="FF6600"/>
          <w:kern w:val="0"/>
          <w:szCs w:val="24"/>
        </w:rPr>
        <w:t>三號國道：</w:t>
      </w:r>
      <w:r w:rsidRPr="008B5EB8">
        <w:rPr>
          <w:rFonts w:ascii="Times New Roman" w:eastAsia="標楷體" w:hAnsi="Times New Roman"/>
          <w:kern w:val="0"/>
          <w:szCs w:val="24"/>
        </w:rPr>
        <w:t>中埔交流道下走中山路五段</w:t>
      </w:r>
      <w:r w:rsidRPr="008B5EB8">
        <w:rPr>
          <w:rFonts w:ascii="Times New Roman" w:eastAsia="標楷體" w:hAnsi="Times New Roman"/>
          <w:kern w:val="0"/>
          <w:szCs w:val="24"/>
        </w:rPr>
        <w:t>(</w:t>
      </w:r>
      <w:r w:rsidRPr="008B5EB8">
        <w:rPr>
          <w:rFonts w:ascii="Times New Roman" w:eastAsia="標楷體" w:hAnsi="Times New Roman"/>
          <w:kern w:val="0"/>
          <w:szCs w:val="24"/>
        </w:rPr>
        <w:t>台</w:t>
      </w:r>
      <w:r w:rsidRPr="008B5EB8">
        <w:rPr>
          <w:rFonts w:ascii="Times New Roman" w:eastAsia="標楷體" w:hAnsi="Times New Roman"/>
          <w:kern w:val="0"/>
          <w:szCs w:val="24"/>
        </w:rPr>
        <w:t>18</w:t>
      </w:r>
      <w:r w:rsidRPr="008B5EB8">
        <w:rPr>
          <w:rFonts w:ascii="Times New Roman" w:eastAsia="標楷體" w:hAnsi="Times New Roman"/>
          <w:kern w:val="0"/>
          <w:szCs w:val="24"/>
        </w:rPr>
        <w:t>線</w:t>
      </w:r>
      <w:r w:rsidRPr="008B5EB8">
        <w:rPr>
          <w:rFonts w:ascii="Times New Roman" w:eastAsia="標楷體" w:hAnsi="Times New Roman"/>
          <w:kern w:val="0"/>
          <w:szCs w:val="24"/>
        </w:rPr>
        <w:t>)</w:t>
      </w:r>
      <w:r w:rsidRPr="008B5EB8">
        <w:rPr>
          <w:rFonts w:ascii="Times New Roman" w:eastAsia="標楷體" w:hAnsi="Times New Roman"/>
          <w:kern w:val="0"/>
          <w:szCs w:val="24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右轉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中山路五段約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"/>
          <w:attr w:name="UnitName" w:val="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900m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興安街約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1km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 (</w:t>
      </w:r>
      <w:r w:rsidRPr="008B5EB8">
        <w:rPr>
          <w:rFonts w:ascii="Times New Roman" w:eastAsia="標楷體" w:hAnsi="Times New Roman"/>
          <w:kern w:val="0"/>
          <w:szCs w:val="24"/>
        </w:rPr>
        <w:t>左轉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世賢路四段約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k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2.2km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直走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世賢路三段約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m"/>
        </w:smartTagPr>
        <w:r w:rsidRPr="008B5EB8">
          <w:rPr>
            <w:rFonts w:ascii="Times New Roman" w:eastAsia="標楷體" w:hAnsi="Times New Roman"/>
            <w:kern w:val="0"/>
            <w:szCs w:val="24"/>
          </w:rPr>
          <w:t>300m</w:t>
        </w:r>
      </w:smartTag>
      <w:r w:rsidRPr="008B5EB8">
        <w:rPr>
          <w:rFonts w:ascii="Times New Roman" w:eastAsia="標楷體" w:hAnsi="Times New Roman"/>
          <w:kern w:val="0"/>
          <w:szCs w:val="24"/>
        </w:rPr>
        <w:t>--&gt;(</w:t>
      </w:r>
      <w:r w:rsidRPr="008B5EB8">
        <w:rPr>
          <w:rFonts w:ascii="Times New Roman" w:eastAsia="標楷體" w:hAnsi="Times New Roman"/>
          <w:kern w:val="0"/>
          <w:szCs w:val="24"/>
        </w:rPr>
        <w:t>右轉</w:t>
      </w:r>
      <w:r w:rsidRPr="008B5EB8">
        <w:rPr>
          <w:rFonts w:ascii="Times New Roman" w:eastAsia="標楷體" w:hAnsi="Times New Roman"/>
          <w:kern w:val="0"/>
          <w:szCs w:val="24"/>
        </w:rPr>
        <w:t xml:space="preserve">) </w:t>
      </w:r>
      <w:r w:rsidRPr="008B5EB8">
        <w:rPr>
          <w:rFonts w:ascii="Times New Roman" w:eastAsia="標楷體" w:hAnsi="Times New Roman"/>
          <w:kern w:val="0"/>
          <w:szCs w:val="24"/>
        </w:rPr>
        <w:t>博愛路二段</w:t>
      </w:r>
      <w:r w:rsidRPr="008B5EB8">
        <w:rPr>
          <w:rFonts w:ascii="Times New Roman" w:eastAsia="標楷體" w:hAnsi="Times New Roman"/>
          <w:kern w:val="0"/>
          <w:szCs w:val="24"/>
        </w:rPr>
        <w:t>--&gt;</w:t>
      </w:r>
      <w:r w:rsidRPr="008B5EB8">
        <w:rPr>
          <w:rFonts w:ascii="Times New Roman" w:eastAsia="標楷體" w:hAnsi="Times New Roman"/>
          <w:kern w:val="0"/>
          <w:szCs w:val="24"/>
        </w:rPr>
        <w:t>靠</w:t>
      </w:r>
      <w:proofErr w:type="gramStart"/>
      <w:r w:rsidRPr="008B5EB8">
        <w:rPr>
          <w:rFonts w:ascii="Times New Roman" w:eastAsia="標楷體" w:hAnsi="Times New Roman"/>
          <w:kern w:val="0"/>
          <w:szCs w:val="24"/>
        </w:rPr>
        <w:t>右即至嘉創</w:t>
      </w:r>
      <w:proofErr w:type="gramEnd"/>
      <w:r w:rsidRPr="008B5EB8">
        <w:rPr>
          <w:rFonts w:ascii="Times New Roman" w:eastAsia="標楷體" w:hAnsi="Times New Roman"/>
          <w:kern w:val="0"/>
          <w:szCs w:val="24"/>
        </w:rPr>
        <w:t>中心</w:t>
      </w:r>
    </w:p>
    <w:p w:rsidR="00C7550A" w:rsidRDefault="00C943AE" w:rsidP="00C7550A">
      <w:pPr>
        <w:tabs>
          <w:tab w:val="left" w:pos="350"/>
        </w:tabs>
        <w:snapToGrid w:val="0"/>
        <w:spacing w:line="360" w:lineRule="exact"/>
        <w:ind w:leftChars="134" w:left="922" w:hangingChars="250" w:hanging="600"/>
        <w:jc w:val="both"/>
        <w:rPr>
          <w:rFonts w:ascii="Times New Roman" w:eastAsia="標楷體" w:hAnsi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18AD59" wp14:editId="24BF1948">
            <wp:simplePos x="0" y="0"/>
            <wp:positionH relativeFrom="column">
              <wp:posOffset>491490</wp:posOffset>
            </wp:positionH>
            <wp:positionV relativeFrom="paragraph">
              <wp:posOffset>67089</wp:posOffset>
            </wp:positionV>
            <wp:extent cx="5448300" cy="4729065"/>
            <wp:effectExtent l="0" t="0" r="0" b="0"/>
            <wp:wrapNone/>
            <wp:docPr id="17" name="圖片 17" descr="嘉創中心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嘉創中心地圖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5" t="14198" r="9832"/>
                    <a:stretch/>
                  </pic:blipFill>
                  <pic:spPr bwMode="auto">
                    <a:xfrm>
                      <a:off x="0" y="0"/>
                      <a:ext cx="5449130" cy="4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50A" w:rsidRDefault="00C7550A" w:rsidP="00C7550A">
      <w:pPr>
        <w:tabs>
          <w:tab w:val="left" w:pos="350"/>
        </w:tabs>
        <w:snapToGrid w:val="0"/>
        <w:spacing w:line="360" w:lineRule="exact"/>
        <w:ind w:leftChars="134" w:left="922" w:hangingChars="250" w:hanging="600"/>
        <w:jc w:val="both"/>
        <w:rPr>
          <w:rFonts w:ascii="Times New Roman" w:eastAsia="標楷體" w:hAnsi="Times New Roman"/>
          <w:kern w:val="0"/>
          <w:szCs w:val="24"/>
        </w:rPr>
      </w:pPr>
    </w:p>
    <w:p w:rsidR="00C7550A" w:rsidRDefault="00C7550A" w:rsidP="00C7550A">
      <w:pPr>
        <w:tabs>
          <w:tab w:val="left" w:pos="350"/>
        </w:tabs>
        <w:snapToGrid w:val="0"/>
        <w:spacing w:line="360" w:lineRule="exact"/>
        <w:ind w:leftChars="134" w:left="922" w:hangingChars="250" w:hanging="600"/>
        <w:jc w:val="both"/>
        <w:rPr>
          <w:rFonts w:ascii="Times New Roman" w:eastAsia="標楷體" w:hAnsi="Times New Roman"/>
          <w:kern w:val="0"/>
          <w:szCs w:val="24"/>
        </w:rPr>
      </w:pPr>
    </w:p>
    <w:p w:rsidR="00C7550A" w:rsidRDefault="00C7550A" w:rsidP="00C7550A">
      <w:pPr>
        <w:tabs>
          <w:tab w:val="left" w:pos="350"/>
        </w:tabs>
        <w:snapToGrid w:val="0"/>
        <w:spacing w:line="360" w:lineRule="exact"/>
        <w:ind w:leftChars="134" w:left="922" w:hangingChars="250" w:hanging="600"/>
        <w:jc w:val="both"/>
        <w:rPr>
          <w:rFonts w:ascii="Times New Roman" w:eastAsia="標楷體" w:hAnsi="Times New Roman"/>
          <w:kern w:val="0"/>
          <w:szCs w:val="24"/>
        </w:rPr>
      </w:pPr>
    </w:p>
    <w:p w:rsidR="00C7550A" w:rsidRDefault="00C7550A" w:rsidP="00C7550A">
      <w:pPr>
        <w:tabs>
          <w:tab w:val="left" w:pos="350"/>
        </w:tabs>
        <w:snapToGrid w:val="0"/>
        <w:spacing w:line="360" w:lineRule="exact"/>
        <w:ind w:leftChars="134" w:left="922" w:hangingChars="250" w:hanging="600"/>
        <w:jc w:val="both"/>
        <w:rPr>
          <w:rFonts w:ascii="Times New Roman" w:eastAsia="標楷體" w:hAnsi="Times New Roman"/>
          <w:kern w:val="0"/>
          <w:szCs w:val="24"/>
        </w:rPr>
      </w:pPr>
    </w:p>
    <w:p w:rsidR="000359CD" w:rsidRDefault="000359CD" w:rsidP="000359CD">
      <w:pPr>
        <w:tabs>
          <w:tab w:val="left" w:pos="350"/>
        </w:tabs>
        <w:snapToGrid w:val="0"/>
        <w:spacing w:line="360" w:lineRule="exact"/>
        <w:jc w:val="both"/>
        <w:rPr>
          <w:rFonts w:ascii="Times New Roman" w:eastAsia="標楷體" w:hAnsi="Times New Roman"/>
          <w:kern w:val="0"/>
          <w:szCs w:val="24"/>
        </w:rPr>
      </w:pPr>
    </w:p>
    <w:p w:rsidR="000359CD" w:rsidRPr="000359CD" w:rsidRDefault="000359CD" w:rsidP="000359CD">
      <w:pPr>
        <w:tabs>
          <w:tab w:val="left" w:pos="350"/>
        </w:tabs>
        <w:snapToGrid w:val="0"/>
        <w:spacing w:line="360" w:lineRule="exact"/>
        <w:jc w:val="both"/>
        <w:rPr>
          <w:rFonts w:ascii="Times New Roman" w:eastAsia="標楷體" w:hAnsi="Times New Roman"/>
          <w:kern w:val="0"/>
          <w:szCs w:val="24"/>
        </w:rPr>
      </w:pPr>
    </w:p>
    <w:sectPr w:rsidR="000359CD" w:rsidRPr="000359CD" w:rsidSect="00B12BF9">
      <w:footerReference w:type="even" r:id="rId13"/>
      <w:footerReference w:type="default" r:id="rId14"/>
      <w:pgSz w:w="11906" w:h="16838"/>
      <w:pgMar w:top="993" w:right="924" w:bottom="244" w:left="1134" w:header="851" w:footer="4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83" w:rsidRDefault="00562B83" w:rsidP="000E3AD6">
      <w:r>
        <w:separator/>
      </w:r>
    </w:p>
  </w:endnote>
  <w:endnote w:type="continuationSeparator" w:id="0">
    <w:p w:rsidR="00562B83" w:rsidRDefault="00562B83" w:rsidP="000E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BE" w:rsidRDefault="0033774C" w:rsidP="003C33DB">
    <w:pPr>
      <w:pStyle w:val="a7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4FB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4FBE" w:rsidRDefault="00074FBE" w:rsidP="00074F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96398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2BF9" w:rsidRPr="00B12BF9" w:rsidRDefault="00B12BF9">
        <w:pPr>
          <w:pStyle w:val="a7"/>
          <w:jc w:val="center"/>
          <w:rPr>
            <w:sz w:val="24"/>
          </w:rPr>
        </w:pPr>
        <w:r w:rsidRPr="00B12BF9">
          <w:rPr>
            <w:sz w:val="24"/>
          </w:rPr>
          <w:fldChar w:fldCharType="begin"/>
        </w:r>
        <w:r w:rsidRPr="00B12BF9">
          <w:rPr>
            <w:sz w:val="24"/>
          </w:rPr>
          <w:instrText>PAGE   \* MERGEFORMAT</w:instrText>
        </w:r>
        <w:r w:rsidRPr="00B12BF9">
          <w:rPr>
            <w:sz w:val="24"/>
          </w:rPr>
          <w:fldChar w:fldCharType="separate"/>
        </w:r>
        <w:r w:rsidR="003569FF" w:rsidRPr="003569FF">
          <w:rPr>
            <w:noProof/>
            <w:sz w:val="24"/>
            <w:lang w:val="zh-TW" w:eastAsia="zh-TW"/>
          </w:rPr>
          <w:t>2</w:t>
        </w:r>
        <w:r w:rsidRPr="00B12BF9">
          <w:rPr>
            <w:sz w:val="24"/>
          </w:rPr>
          <w:fldChar w:fldCharType="end"/>
        </w:r>
      </w:p>
    </w:sdtContent>
  </w:sdt>
  <w:p w:rsidR="00074FBE" w:rsidRDefault="00074FBE" w:rsidP="00074FB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83" w:rsidRDefault="00562B83" w:rsidP="000E3AD6">
      <w:r>
        <w:separator/>
      </w:r>
    </w:p>
  </w:footnote>
  <w:footnote w:type="continuationSeparator" w:id="0">
    <w:p w:rsidR="00562B83" w:rsidRDefault="00562B83" w:rsidP="000E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336_"/>
      </v:shape>
    </w:pict>
  </w:numPicBullet>
  <w:numPicBullet w:numPicBulletId="1">
    <w:pict>
      <v:shape id="_x0000_i1043" type="#_x0000_t75" style="width:11.25pt;height:11.25pt" o:bullet="t">
        <v:imagedata r:id="rId2" o:title="mso8D45"/>
      </v:shape>
    </w:pict>
  </w:numPicBullet>
  <w:abstractNum w:abstractNumId="0">
    <w:nsid w:val="02565F3D"/>
    <w:multiLevelType w:val="hybridMultilevel"/>
    <w:tmpl w:val="EE3C04C0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73653F"/>
    <w:multiLevelType w:val="hybridMultilevel"/>
    <w:tmpl w:val="D1541F52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814A78"/>
    <w:multiLevelType w:val="hybridMultilevel"/>
    <w:tmpl w:val="25D6F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463EE"/>
    <w:multiLevelType w:val="hybridMultilevel"/>
    <w:tmpl w:val="507C1850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663353"/>
    <w:multiLevelType w:val="hybridMultilevel"/>
    <w:tmpl w:val="830CFEC2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43C8F"/>
    <w:multiLevelType w:val="hybridMultilevel"/>
    <w:tmpl w:val="E202F772"/>
    <w:lvl w:ilvl="0" w:tplc="9F5AD0A6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B41095"/>
    <w:multiLevelType w:val="hybridMultilevel"/>
    <w:tmpl w:val="D48EE09A"/>
    <w:lvl w:ilvl="0" w:tplc="9F5AD0A6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BF1559"/>
    <w:multiLevelType w:val="hybridMultilevel"/>
    <w:tmpl w:val="6B004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CD49C0"/>
    <w:multiLevelType w:val="hybridMultilevel"/>
    <w:tmpl w:val="0AB633C6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F65317"/>
    <w:multiLevelType w:val="hybridMultilevel"/>
    <w:tmpl w:val="B546CCDE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4F7EC9"/>
    <w:multiLevelType w:val="hybridMultilevel"/>
    <w:tmpl w:val="4F90993E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9D14C20"/>
    <w:multiLevelType w:val="hybridMultilevel"/>
    <w:tmpl w:val="74DEC452"/>
    <w:lvl w:ilvl="0" w:tplc="9F5AD0A6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284784E"/>
    <w:multiLevelType w:val="hybridMultilevel"/>
    <w:tmpl w:val="4110860E"/>
    <w:lvl w:ilvl="0" w:tplc="3B42D006">
      <w:start w:val="1"/>
      <w:numFmt w:val="bullet"/>
      <w:lvlText w:val="‧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95160AB"/>
    <w:multiLevelType w:val="hybridMultilevel"/>
    <w:tmpl w:val="7B481E6C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96D274E"/>
    <w:multiLevelType w:val="hybridMultilevel"/>
    <w:tmpl w:val="3CD4FD8A"/>
    <w:lvl w:ilvl="0" w:tplc="BB681A10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E76EA5"/>
    <w:multiLevelType w:val="hybridMultilevel"/>
    <w:tmpl w:val="0F824D84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3232A2C"/>
    <w:multiLevelType w:val="hybridMultilevel"/>
    <w:tmpl w:val="568458FC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07C4E84"/>
    <w:multiLevelType w:val="hybridMultilevel"/>
    <w:tmpl w:val="B80EA288"/>
    <w:lvl w:ilvl="0" w:tplc="9F5AD0A6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07F26BD"/>
    <w:multiLevelType w:val="hybridMultilevel"/>
    <w:tmpl w:val="D02847B0"/>
    <w:lvl w:ilvl="0" w:tplc="9F5AD0A6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7C66948"/>
    <w:multiLevelType w:val="hybridMultilevel"/>
    <w:tmpl w:val="58D8E562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4843E52"/>
    <w:multiLevelType w:val="hybridMultilevel"/>
    <w:tmpl w:val="0504E202"/>
    <w:lvl w:ilvl="0" w:tplc="BB681A10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BF40BF6"/>
    <w:multiLevelType w:val="hybridMultilevel"/>
    <w:tmpl w:val="FAB20A7C"/>
    <w:lvl w:ilvl="0" w:tplc="F19A443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63602E"/>
    <w:multiLevelType w:val="hybridMultilevel"/>
    <w:tmpl w:val="33F6DA2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9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20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16"/>
  </w:num>
  <w:num w:numId="22">
    <w:abstractNumId w:val="5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F"/>
    <w:rsid w:val="000017FC"/>
    <w:rsid w:val="0000408F"/>
    <w:rsid w:val="0001387B"/>
    <w:rsid w:val="00013E62"/>
    <w:rsid w:val="00016F7B"/>
    <w:rsid w:val="000172EF"/>
    <w:rsid w:val="00017B86"/>
    <w:rsid w:val="000220E2"/>
    <w:rsid w:val="00030E6F"/>
    <w:rsid w:val="000359CD"/>
    <w:rsid w:val="000415BF"/>
    <w:rsid w:val="000520A6"/>
    <w:rsid w:val="000570E8"/>
    <w:rsid w:val="000574EB"/>
    <w:rsid w:val="000602DA"/>
    <w:rsid w:val="0006295D"/>
    <w:rsid w:val="0006794C"/>
    <w:rsid w:val="00070E56"/>
    <w:rsid w:val="00074FBE"/>
    <w:rsid w:val="00075892"/>
    <w:rsid w:val="00076927"/>
    <w:rsid w:val="00077A17"/>
    <w:rsid w:val="00077F1F"/>
    <w:rsid w:val="00083BED"/>
    <w:rsid w:val="00083C22"/>
    <w:rsid w:val="0008571E"/>
    <w:rsid w:val="00090089"/>
    <w:rsid w:val="000A401D"/>
    <w:rsid w:val="000B229A"/>
    <w:rsid w:val="000C0157"/>
    <w:rsid w:val="000C25DF"/>
    <w:rsid w:val="000C57A9"/>
    <w:rsid w:val="000C665A"/>
    <w:rsid w:val="000C6B43"/>
    <w:rsid w:val="000D3AE9"/>
    <w:rsid w:val="000D5B31"/>
    <w:rsid w:val="000E2615"/>
    <w:rsid w:val="000E2F74"/>
    <w:rsid w:val="000E3AD6"/>
    <w:rsid w:val="000E67E9"/>
    <w:rsid w:val="000E7F8A"/>
    <w:rsid w:val="000F4F16"/>
    <w:rsid w:val="00100EE8"/>
    <w:rsid w:val="001032AD"/>
    <w:rsid w:val="00106B67"/>
    <w:rsid w:val="00114088"/>
    <w:rsid w:val="00124D8C"/>
    <w:rsid w:val="001275CA"/>
    <w:rsid w:val="00135DCC"/>
    <w:rsid w:val="00136D1C"/>
    <w:rsid w:val="00140DF3"/>
    <w:rsid w:val="0014194F"/>
    <w:rsid w:val="00145EAC"/>
    <w:rsid w:val="00146995"/>
    <w:rsid w:val="00147081"/>
    <w:rsid w:val="00150E2C"/>
    <w:rsid w:val="001534A4"/>
    <w:rsid w:val="00155B11"/>
    <w:rsid w:val="001564A3"/>
    <w:rsid w:val="00162C09"/>
    <w:rsid w:val="001716F5"/>
    <w:rsid w:val="001727C5"/>
    <w:rsid w:val="00175E87"/>
    <w:rsid w:val="00181A5D"/>
    <w:rsid w:val="00192BC7"/>
    <w:rsid w:val="00194A83"/>
    <w:rsid w:val="00197A8F"/>
    <w:rsid w:val="001A4B1E"/>
    <w:rsid w:val="001A4F52"/>
    <w:rsid w:val="001B0EF0"/>
    <w:rsid w:val="001B6E2C"/>
    <w:rsid w:val="001C0C3C"/>
    <w:rsid w:val="001C6CDB"/>
    <w:rsid w:val="001D01E5"/>
    <w:rsid w:val="001D3001"/>
    <w:rsid w:val="001D7315"/>
    <w:rsid w:val="001F5D53"/>
    <w:rsid w:val="002047EF"/>
    <w:rsid w:val="0020572C"/>
    <w:rsid w:val="0020607A"/>
    <w:rsid w:val="00206E54"/>
    <w:rsid w:val="0021566C"/>
    <w:rsid w:val="002230CC"/>
    <w:rsid w:val="00223918"/>
    <w:rsid w:val="00233F63"/>
    <w:rsid w:val="00236E07"/>
    <w:rsid w:val="0024616C"/>
    <w:rsid w:val="00246A5D"/>
    <w:rsid w:val="00250D46"/>
    <w:rsid w:val="00254110"/>
    <w:rsid w:val="00264242"/>
    <w:rsid w:val="00267281"/>
    <w:rsid w:val="0027444C"/>
    <w:rsid w:val="002761ED"/>
    <w:rsid w:val="00287C33"/>
    <w:rsid w:val="00291996"/>
    <w:rsid w:val="002965E2"/>
    <w:rsid w:val="002A20E2"/>
    <w:rsid w:val="002A2552"/>
    <w:rsid w:val="002A6984"/>
    <w:rsid w:val="002B2F15"/>
    <w:rsid w:val="002B64F6"/>
    <w:rsid w:val="002C0DD1"/>
    <w:rsid w:val="002C169F"/>
    <w:rsid w:val="002C34E5"/>
    <w:rsid w:val="002C677C"/>
    <w:rsid w:val="002C7AFA"/>
    <w:rsid w:val="002D13BA"/>
    <w:rsid w:val="002D33AA"/>
    <w:rsid w:val="002D3B9E"/>
    <w:rsid w:val="002D4C70"/>
    <w:rsid w:val="002D6A53"/>
    <w:rsid w:val="002D769C"/>
    <w:rsid w:val="002E1DDC"/>
    <w:rsid w:val="002E31E5"/>
    <w:rsid w:val="002E7CA4"/>
    <w:rsid w:val="002F2EDA"/>
    <w:rsid w:val="002F39E1"/>
    <w:rsid w:val="003064B1"/>
    <w:rsid w:val="00307B55"/>
    <w:rsid w:val="003102D5"/>
    <w:rsid w:val="0031187A"/>
    <w:rsid w:val="0032102B"/>
    <w:rsid w:val="00334E5B"/>
    <w:rsid w:val="003370F1"/>
    <w:rsid w:val="0033774C"/>
    <w:rsid w:val="003409B3"/>
    <w:rsid w:val="00340BAB"/>
    <w:rsid w:val="00340C11"/>
    <w:rsid w:val="00342320"/>
    <w:rsid w:val="00350776"/>
    <w:rsid w:val="00351FB3"/>
    <w:rsid w:val="0035628C"/>
    <w:rsid w:val="003569FF"/>
    <w:rsid w:val="00363EAD"/>
    <w:rsid w:val="00370BF4"/>
    <w:rsid w:val="003713B3"/>
    <w:rsid w:val="003754AE"/>
    <w:rsid w:val="00383BC4"/>
    <w:rsid w:val="00384568"/>
    <w:rsid w:val="00391035"/>
    <w:rsid w:val="00391B63"/>
    <w:rsid w:val="00393BE4"/>
    <w:rsid w:val="00394E89"/>
    <w:rsid w:val="003A1DAC"/>
    <w:rsid w:val="003A5E90"/>
    <w:rsid w:val="003A5F21"/>
    <w:rsid w:val="003B5CB2"/>
    <w:rsid w:val="003B643B"/>
    <w:rsid w:val="003B66EE"/>
    <w:rsid w:val="003C33DB"/>
    <w:rsid w:val="003C36B0"/>
    <w:rsid w:val="003C5B43"/>
    <w:rsid w:val="003C7A86"/>
    <w:rsid w:val="003D3C54"/>
    <w:rsid w:val="003E1910"/>
    <w:rsid w:val="003E2FD6"/>
    <w:rsid w:val="003E6D5C"/>
    <w:rsid w:val="003E7CBE"/>
    <w:rsid w:val="00411604"/>
    <w:rsid w:val="00412995"/>
    <w:rsid w:val="00414F4B"/>
    <w:rsid w:val="00423C80"/>
    <w:rsid w:val="00430BCF"/>
    <w:rsid w:val="00432091"/>
    <w:rsid w:val="00435286"/>
    <w:rsid w:val="00435620"/>
    <w:rsid w:val="00443F69"/>
    <w:rsid w:val="00447429"/>
    <w:rsid w:val="00447A54"/>
    <w:rsid w:val="00450343"/>
    <w:rsid w:val="00453C55"/>
    <w:rsid w:val="00453DBA"/>
    <w:rsid w:val="0045683F"/>
    <w:rsid w:val="004575A5"/>
    <w:rsid w:val="00462C0B"/>
    <w:rsid w:val="00463BF8"/>
    <w:rsid w:val="0047114A"/>
    <w:rsid w:val="00477D0D"/>
    <w:rsid w:val="00480B3E"/>
    <w:rsid w:val="00483A1D"/>
    <w:rsid w:val="00483B83"/>
    <w:rsid w:val="00491744"/>
    <w:rsid w:val="004A1344"/>
    <w:rsid w:val="004A7715"/>
    <w:rsid w:val="004B15FE"/>
    <w:rsid w:val="004B1922"/>
    <w:rsid w:val="004B3EFB"/>
    <w:rsid w:val="004C3C97"/>
    <w:rsid w:val="004C6AFD"/>
    <w:rsid w:val="004C6B98"/>
    <w:rsid w:val="004C735C"/>
    <w:rsid w:val="004D0748"/>
    <w:rsid w:val="004E0623"/>
    <w:rsid w:val="004E3671"/>
    <w:rsid w:val="004E4344"/>
    <w:rsid w:val="004E5ECC"/>
    <w:rsid w:val="004F6D92"/>
    <w:rsid w:val="00510D34"/>
    <w:rsid w:val="00514C79"/>
    <w:rsid w:val="00532B43"/>
    <w:rsid w:val="00541FC3"/>
    <w:rsid w:val="005439CF"/>
    <w:rsid w:val="00545FCD"/>
    <w:rsid w:val="00550647"/>
    <w:rsid w:val="005533A6"/>
    <w:rsid w:val="0056093C"/>
    <w:rsid w:val="00562B83"/>
    <w:rsid w:val="00566EC8"/>
    <w:rsid w:val="00571F3A"/>
    <w:rsid w:val="00590C81"/>
    <w:rsid w:val="005914B4"/>
    <w:rsid w:val="005A017A"/>
    <w:rsid w:val="005A0E77"/>
    <w:rsid w:val="005B1FC9"/>
    <w:rsid w:val="005B2655"/>
    <w:rsid w:val="005B39A0"/>
    <w:rsid w:val="005C3BF0"/>
    <w:rsid w:val="005D3D0F"/>
    <w:rsid w:val="005E03E7"/>
    <w:rsid w:val="005E56B6"/>
    <w:rsid w:val="005E6ED7"/>
    <w:rsid w:val="005F400F"/>
    <w:rsid w:val="00602E42"/>
    <w:rsid w:val="00613A0F"/>
    <w:rsid w:val="00615815"/>
    <w:rsid w:val="0062363F"/>
    <w:rsid w:val="00633F78"/>
    <w:rsid w:val="00635AEC"/>
    <w:rsid w:val="00640E3C"/>
    <w:rsid w:val="0064124F"/>
    <w:rsid w:val="00641347"/>
    <w:rsid w:val="006415C1"/>
    <w:rsid w:val="00642672"/>
    <w:rsid w:val="00646C2A"/>
    <w:rsid w:val="00652A8E"/>
    <w:rsid w:val="006570CE"/>
    <w:rsid w:val="00662796"/>
    <w:rsid w:val="00664F0E"/>
    <w:rsid w:val="00666603"/>
    <w:rsid w:val="006728DF"/>
    <w:rsid w:val="00674A0E"/>
    <w:rsid w:val="00675BCF"/>
    <w:rsid w:val="006764D7"/>
    <w:rsid w:val="006801C0"/>
    <w:rsid w:val="006837E1"/>
    <w:rsid w:val="006934A6"/>
    <w:rsid w:val="006A18A9"/>
    <w:rsid w:val="006A2B9F"/>
    <w:rsid w:val="006A4BBC"/>
    <w:rsid w:val="006A7F48"/>
    <w:rsid w:val="006B0C74"/>
    <w:rsid w:val="006B581B"/>
    <w:rsid w:val="006B69C4"/>
    <w:rsid w:val="006C1266"/>
    <w:rsid w:val="006C25A0"/>
    <w:rsid w:val="006C5801"/>
    <w:rsid w:val="006D3104"/>
    <w:rsid w:val="006D488E"/>
    <w:rsid w:val="006D6209"/>
    <w:rsid w:val="006E08D0"/>
    <w:rsid w:val="006E7EC4"/>
    <w:rsid w:val="00700EC5"/>
    <w:rsid w:val="0070353D"/>
    <w:rsid w:val="00703F98"/>
    <w:rsid w:val="00704E1D"/>
    <w:rsid w:val="00704FC8"/>
    <w:rsid w:val="00712642"/>
    <w:rsid w:val="00716192"/>
    <w:rsid w:val="007170F7"/>
    <w:rsid w:val="00720363"/>
    <w:rsid w:val="00721756"/>
    <w:rsid w:val="007238EF"/>
    <w:rsid w:val="00740413"/>
    <w:rsid w:val="00740933"/>
    <w:rsid w:val="00747262"/>
    <w:rsid w:val="00753675"/>
    <w:rsid w:val="00753917"/>
    <w:rsid w:val="0075521A"/>
    <w:rsid w:val="0076506F"/>
    <w:rsid w:val="007665F8"/>
    <w:rsid w:val="00766CAB"/>
    <w:rsid w:val="00774893"/>
    <w:rsid w:val="0077514E"/>
    <w:rsid w:val="0078054F"/>
    <w:rsid w:val="00782D68"/>
    <w:rsid w:val="007971EC"/>
    <w:rsid w:val="007A152E"/>
    <w:rsid w:val="007A154E"/>
    <w:rsid w:val="007A2CE3"/>
    <w:rsid w:val="007A7CE7"/>
    <w:rsid w:val="007B276A"/>
    <w:rsid w:val="007C094B"/>
    <w:rsid w:val="007C0BB1"/>
    <w:rsid w:val="007D0012"/>
    <w:rsid w:val="007E0AE9"/>
    <w:rsid w:val="007E3AE8"/>
    <w:rsid w:val="007E5C13"/>
    <w:rsid w:val="007F3020"/>
    <w:rsid w:val="007F7600"/>
    <w:rsid w:val="00800F29"/>
    <w:rsid w:val="00803918"/>
    <w:rsid w:val="008057E3"/>
    <w:rsid w:val="008074C6"/>
    <w:rsid w:val="0081000D"/>
    <w:rsid w:val="00812C2A"/>
    <w:rsid w:val="00815354"/>
    <w:rsid w:val="0082061B"/>
    <w:rsid w:val="0082511A"/>
    <w:rsid w:val="00825442"/>
    <w:rsid w:val="00827D8E"/>
    <w:rsid w:val="00831719"/>
    <w:rsid w:val="00832C92"/>
    <w:rsid w:val="008408C1"/>
    <w:rsid w:val="00851284"/>
    <w:rsid w:val="00851624"/>
    <w:rsid w:val="0085755A"/>
    <w:rsid w:val="00861367"/>
    <w:rsid w:val="00862119"/>
    <w:rsid w:val="00863684"/>
    <w:rsid w:val="00864D3A"/>
    <w:rsid w:val="008702FE"/>
    <w:rsid w:val="00871594"/>
    <w:rsid w:val="0087592C"/>
    <w:rsid w:val="00880881"/>
    <w:rsid w:val="00883C42"/>
    <w:rsid w:val="00884ADF"/>
    <w:rsid w:val="008A20CF"/>
    <w:rsid w:val="008A63AE"/>
    <w:rsid w:val="008B25BF"/>
    <w:rsid w:val="008B5EB8"/>
    <w:rsid w:val="008D22C7"/>
    <w:rsid w:val="008D7D43"/>
    <w:rsid w:val="008E3E5B"/>
    <w:rsid w:val="008E6318"/>
    <w:rsid w:val="008E6495"/>
    <w:rsid w:val="008F1635"/>
    <w:rsid w:val="008F2BE2"/>
    <w:rsid w:val="008F3F81"/>
    <w:rsid w:val="00900534"/>
    <w:rsid w:val="009105C7"/>
    <w:rsid w:val="0091295E"/>
    <w:rsid w:val="009155E1"/>
    <w:rsid w:val="009215BD"/>
    <w:rsid w:val="00921964"/>
    <w:rsid w:val="00921DDB"/>
    <w:rsid w:val="009270D9"/>
    <w:rsid w:val="00930683"/>
    <w:rsid w:val="00932715"/>
    <w:rsid w:val="009340FD"/>
    <w:rsid w:val="009469F2"/>
    <w:rsid w:val="00947512"/>
    <w:rsid w:val="009545A6"/>
    <w:rsid w:val="00963974"/>
    <w:rsid w:val="00964322"/>
    <w:rsid w:val="00964C60"/>
    <w:rsid w:val="0097200B"/>
    <w:rsid w:val="00980655"/>
    <w:rsid w:val="00990A5D"/>
    <w:rsid w:val="00994012"/>
    <w:rsid w:val="009947C9"/>
    <w:rsid w:val="00997C94"/>
    <w:rsid w:val="009A0B96"/>
    <w:rsid w:val="009A1579"/>
    <w:rsid w:val="009A1630"/>
    <w:rsid w:val="009C11EB"/>
    <w:rsid w:val="009C2FAB"/>
    <w:rsid w:val="009C3A45"/>
    <w:rsid w:val="009D0F79"/>
    <w:rsid w:val="009D2EE0"/>
    <w:rsid w:val="009D41D8"/>
    <w:rsid w:val="009D60E0"/>
    <w:rsid w:val="009D62C3"/>
    <w:rsid w:val="009E13B1"/>
    <w:rsid w:val="009E6D21"/>
    <w:rsid w:val="009F2873"/>
    <w:rsid w:val="009F52E2"/>
    <w:rsid w:val="00A02533"/>
    <w:rsid w:val="00A0263F"/>
    <w:rsid w:val="00A02BD6"/>
    <w:rsid w:val="00A124D0"/>
    <w:rsid w:val="00A145D5"/>
    <w:rsid w:val="00A20D28"/>
    <w:rsid w:val="00A23D4B"/>
    <w:rsid w:val="00A2406A"/>
    <w:rsid w:val="00A328CA"/>
    <w:rsid w:val="00A3521C"/>
    <w:rsid w:val="00A3692C"/>
    <w:rsid w:val="00A42A15"/>
    <w:rsid w:val="00A42B10"/>
    <w:rsid w:val="00A5077F"/>
    <w:rsid w:val="00A52D00"/>
    <w:rsid w:val="00A7205F"/>
    <w:rsid w:val="00A73956"/>
    <w:rsid w:val="00A747E1"/>
    <w:rsid w:val="00A75FF4"/>
    <w:rsid w:val="00A7697E"/>
    <w:rsid w:val="00A80A51"/>
    <w:rsid w:val="00A82DD3"/>
    <w:rsid w:val="00A82FF0"/>
    <w:rsid w:val="00AA023F"/>
    <w:rsid w:val="00AA16DE"/>
    <w:rsid w:val="00AA2D22"/>
    <w:rsid w:val="00AA4ABB"/>
    <w:rsid w:val="00AA5326"/>
    <w:rsid w:val="00AA7507"/>
    <w:rsid w:val="00AA792D"/>
    <w:rsid w:val="00AB2453"/>
    <w:rsid w:val="00AB445F"/>
    <w:rsid w:val="00AB5931"/>
    <w:rsid w:val="00AC4F7D"/>
    <w:rsid w:val="00AE184A"/>
    <w:rsid w:val="00AE2E43"/>
    <w:rsid w:val="00AE38CF"/>
    <w:rsid w:val="00AF6A87"/>
    <w:rsid w:val="00B00036"/>
    <w:rsid w:val="00B04CCC"/>
    <w:rsid w:val="00B04DD3"/>
    <w:rsid w:val="00B12BF9"/>
    <w:rsid w:val="00B16CE2"/>
    <w:rsid w:val="00B177A1"/>
    <w:rsid w:val="00B27C8A"/>
    <w:rsid w:val="00B321D9"/>
    <w:rsid w:val="00B440D8"/>
    <w:rsid w:val="00B517D8"/>
    <w:rsid w:val="00B53B02"/>
    <w:rsid w:val="00B57E71"/>
    <w:rsid w:val="00B61164"/>
    <w:rsid w:val="00B62EB7"/>
    <w:rsid w:val="00B64539"/>
    <w:rsid w:val="00B66E97"/>
    <w:rsid w:val="00B71D78"/>
    <w:rsid w:val="00B72574"/>
    <w:rsid w:val="00B7384F"/>
    <w:rsid w:val="00B7572C"/>
    <w:rsid w:val="00B81C56"/>
    <w:rsid w:val="00B8265C"/>
    <w:rsid w:val="00B82749"/>
    <w:rsid w:val="00B85232"/>
    <w:rsid w:val="00B9404E"/>
    <w:rsid w:val="00BA27E1"/>
    <w:rsid w:val="00BA7194"/>
    <w:rsid w:val="00BB498E"/>
    <w:rsid w:val="00BB5DAF"/>
    <w:rsid w:val="00BC455D"/>
    <w:rsid w:val="00BD0728"/>
    <w:rsid w:val="00BD3679"/>
    <w:rsid w:val="00BE30FF"/>
    <w:rsid w:val="00BE4A44"/>
    <w:rsid w:val="00BE62FA"/>
    <w:rsid w:val="00BF56F9"/>
    <w:rsid w:val="00BF578F"/>
    <w:rsid w:val="00C00040"/>
    <w:rsid w:val="00C0366C"/>
    <w:rsid w:val="00C159D1"/>
    <w:rsid w:val="00C219B5"/>
    <w:rsid w:val="00C2242A"/>
    <w:rsid w:val="00C243BB"/>
    <w:rsid w:val="00C24454"/>
    <w:rsid w:val="00C27E60"/>
    <w:rsid w:val="00C40861"/>
    <w:rsid w:val="00C50EA1"/>
    <w:rsid w:val="00C5139E"/>
    <w:rsid w:val="00C53765"/>
    <w:rsid w:val="00C540C1"/>
    <w:rsid w:val="00C55678"/>
    <w:rsid w:val="00C65B1E"/>
    <w:rsid w:val="00C70426"/>
    <w:rsid w:val="00C73371"/>
    <w:rsid w:val="00C73708"/>
    <w:rsid w:val="00C7550A"/>
    <w:rsid w:val="00C83178"/>
    <w:rsid w:val="00C843D3"/>
    <w:rsid w:val="00C924E8"/>
    <w:rsid w:val="00C92AC5"/>
    <w:rsid w:val="00C943AE"/>
    <w:rsid w:val="00CA6C52"/>
    <w:rsid w:val="00CB1236"/>
    <w:rsid w:val="00CC0B16"/>
    <w:rsid w:val="00CD0146"/>
    <w:rsid w:val="00CD22CB"/>
    <w:rsid w:val="00CD2A35"/>
    <w:rsid w:val="00CD38DE"/>
    <w:rsid w:val="00CD57DC"/>
    <w:rsid w:val="00CD7164"/>
    <w:rsid w:val="00CE115C"/>
    <w:rsid w:val="00CE22E3"/>
    <w:rsid w:val="00CF21CC"/>
    <w:rsid w:val="00CF3CCB"/>
    <w:rsid w:val="00CF5E6A"/>
    <w:rsid w:val="00CF68F7"/>
    <w:rsid w:val="00D00FAE"/>
    <w:rsid w:val="00D01263"/>
    <w:rsid w:val="00D07917"/>
    <w:rsid w:val="00D11B60"/>
    <w:rsid w:val="00D13743"/>
    <w:rsid w:val="00D20159"/>
    <w:rsid w:val="00D22905"/>
    <w:rsid w:val="00D2310E"/>
    <w:rsid w:val="00D23ABD"/>
    <w:rsid w:val="00D30061"/>
    <w:rsid w:val="00D30897"/>
    <w:rsid w:val="00D33BCE"/>
    <w:rsid w:val="00D37915"/>
    <w:rsid w:val="00D52D89"/>
    <w:rsid w:val="00D52F2D"/>
    <w:rsid w:val="00D52FAF"/>
    <w:rsid w:val="00D55547"/>
    <w:rsid w:val="00D60DA8"/>
    <w:rsid w:val="00D66BC7"/>
    <w:rsid w:val="00D67BF8"/>
    <w:rsid w:val="00D73428"/>
    <w:rsid w:val="00D769C1"/>
    <w:rsid w:val="00D8165C"/>
    <w:rsid w:val="00D879B4"/>
    <w:rsid w:val="00D92B89"/>
    <w:rsid w:val="00D92F1C"/>
    <w:rsid w:val="00D9455A"/>
    <w:rsid w:val="00D96383"/>
    <w:rsid w:val="00DA353E"/>
    <w:rsid w:val="00DA5216"/>
    <w:rsid w:val="00DA5DBA"/>
    <w:rsid w:val="00DA5F93"/>
    <w:rsid w:val="00DA6405"/>
    <w:rsid w:val="00DA697E"/>
    <w:rsid w:val="00DB1001"/>
    <w:rsid w:val="00DB1400"/>
    <w:rsid w:val="00DB53D8"/>
    <w:rsid w:val="00DB5BEF"/>
    <w:rsid w:val="00DC047F"/>
    <w:rsid w:val="00DC29A8"/>
    <w:rsid w:val="00DC4E5A"/>
    <w:rsid w:val="00DC7AE0"/>
    <w:rsid w:val="00DD28FD"/>
    <w:rsid w:val="00DE02BA"/>
    <w:rsid w:val="00DE064A"/>
    <w:rsid w:val="00DE1B27"/>
    <w:rsid w:val="00DE4DA4"/>
    <w:rsid w:val="00DF5353"/>
    <w:rsid w:val="00DF7ED7"/>
    <w:rsid w:val="00E00D36"/>
    <w:rsid w:val="00E14352"/>
    <w:rsid w:val="00E15957"/>
    <w:rsid w:val="00E23C3B"/>
    <w:rsid w:val="00E27D13"/>
    <w:rsid w:val="00E306DF"/>
    <w:rsid w:val="00E32BA4"/>
    <w:rsid w:val="00E33859"/>
    <w:rsid w:val="00E454AF"/>
    <w:rsid w:val="00E46C7F"/>
    <w:rsid w:val="00E519D9"/>
    <w:rsid w:val="00E600A3"/>
    <w:rsid w:val="00E64F3A"/>
    <w:rsid w:val="00E67462"/>
    <w:rsid w:val="00E74003"/>
    <w:rsid w:val="00E75A76"/>
    <w:rsid w:val="00E80818"/>
    <w:rsid w:val="00E84AC7"/>
    <w:rsid w:val="00E85993"/>
    <w:rsid w:val="00E90507"/>
    <w:rsid w:val="00E91A3B"/>
    <w:rsid w:val="00EA3DC8"/>
    <w:rsid w:val="00EA4BE6"/>
    <w:rsid w:val="00EA5D32"/>
    <w:rsid w:val="00EB17A3"/>
    <w:rsid w:val="00EB3D9F"/>
    <w:rsid w:val="00EC4526"/>
    <w:rsid w:val="00ED025A"/>
    <w:rsid w:val="00ED05A4"/>
    <w:rsid w:val="00ED07AE"/>
    <w:rsid w:val="00ED2B55"/>
    <w:rsid w:val="00ED3280"/>
    <w:rsid w:val="00ED3E90"/>
    <w:rsid w:val="00ED6CBA"/>
    <w:rsid w:val="00EE1AA2"/>
    <w:rsid w:val="00EE59D9"/>
    <w:rsid w:val="00EF6159"/>
    <w:rsid w:val="00EF7C30"/>
    <w:rsid w:val="00F07712"/>
    <w:rsid w:val="00F12AA8"/>
    <w:rsid w:val="00F142FC"/>
    <w:rsid w:val="00F21800"/>
    <w:rsid w:val="00F30C7C"/>
    <w:rsid w:val="00F404A1"/>
    <w:rsid w:val="00F4297A"/>
    <w:rsid w:val="00F43F0E"/>
    <w:rsid w:val="00F44ADE"/>
    <w:rsid w:val="00F451F0"/>
    <w:rsid w:val="00F4533A"/>
    <w:rsid w:val="00F5109D"/>
    <w:rsid w:val="00F51289"/>
    <w:rsid w:val="00F5192E"/>
    <w:rsid w:val="00F5359E"/>
    <w:rsid w:val="00F53764"/>
    <w:rsid w:val="00F62EC8"/>
    <w:rsid w:val="00F63AE5"/>
    <w:rsid w:val="00F7545F"/>
    <w:rsid w:val="00F82EE1"/>
    <w:rsid w:val="00F8322E"/>
    <w:rsid w:val="00F83F20"/>
    <w:rsid w:val="00F92318"/>
    <w:rsid w:val="00F92EF7"/>
    <w:rsid w:val="00F95533"/>
    <w:rsid w:val="00FA08BD"/>
    <w:rsid w:val="00FA3358"/>
    <w:rsid w:val="00FB674D"/>
    <w:rsid w:val="00FC2241"/>
    <w:rsid w:val="00FC4D9F"/>
    <w:rsid w:val="00FD1B35"/>
    <w:rsid w:val="00FD56D4"/>
    <w:rsid w:val="00FE499F"/>
    <w:rsid w:val="00FE7797"/>
    <w:rsid w:val="00FF173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7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A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E3AD6"/>
    <w:rPr>
      <w:kern w:val="2"/>
    </w:rPr>
  </w:style>
  <w:style w:type="paragraph" w:styleId="a7">
    <w:name w:val="footer"/>
    <w:basedOn w:val="a"/>
    <w:link w:val="a8"/>
    <w:uiPriority w:val="99"/>
    <w:unhideWhenUsed/>
    <w:rsid w:val="000E3A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E3AD6"/>
    <w:rPr>
      <w:kern w:val="2"/>
    </w:rPr>
  </w:style>
  <w:style w:type="paragraph" w:styleId="a9">
    <w:name w:val="List Paragraph"/>
    <w:basedOn w:val="a"/>
    <w:uiPriority w:val="34"/>
    <w:qFormat/>
    <w:rsid w:val="000E3AD6"/>
    <w:pPr>
      <w:ind w:leftChars="200" w:left="480"/>
    </w:pPr>
    <w:rPr>
      <w:rFonts w:ascii="Times New Roman" w:hAnsi="Times New Roman"/>
      <w:szCs w:val="24"/>
    </w:rPr>
  </w:style>
  <w:style w:type="character" w:styleId="aa">
    <w:name w:val="Hyperlink"/>
    <w:uiPriority w:val="99"/>
    <w:unhideWhenUsed/>
    <w:rsid w:val="000E3AD6"/>
    <w:rPr>
      <w:color w:val="0000FF"/>
      <w:u w:val="single"/>
    </w:rPr>
  </w:style>
  <w:style w:type="table" w:styleId="1-3">
    <w:name w:val="Medium Shading 1 Accent 3"/>
    <w:basedOn w:val="a1"/>
    <w:uiPriority w:val="63"/>
    <w:rsid w:val="00F44AD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F44AD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b">
    <w:name w:val="FollowedHyperlink"/>
    <w:uiPriority w:val="99"/>
    <w:semiHidden/>
    <w:unhideWhenUsed/>
    <w:rsid w:val="00EC4526"/>
    <w:rPr>
      <w:color w:val="800080"/>
      <w:u w:val="single"/>
    </w:rPr>
  </w:style>
  <w:style w:type="character" w:customStyle="1" w:styleId="content">
    <w:name w:val="content"/>
    <w:basedOn w:val="a0"/>
    <w:rsid w:val="00350776"/>
  </w:style>
  <w:style w:type="character" w:styleId="ac">
    <w:name w:val="annotation reference"/>
    <w:semiHidden/>
    <w:rsid w:val="007F3020"/>
    <w:rPr>
      <w:sz w:val="18"/>
      <w:szCs w:val="18"/>
    </w:rPr>
  </w:style>
  <w:style w:type="paragraph" w:styleId="ad">
    <w:name w:val="annotation text"/>
    <w:basedOn w:val="a"/>
    <w:semiHidden/>
    <w:rsid w:val="007F3020"/>
  </w:style>
  <w:style w:type="paragraph" w:styleId="ae">
    <w:name w:val="annotation subject"/>
    <w:basedOn w:val="ad"/>
    <w:next w:val="ad"/>
    <w:semiHidden/>
    <w:rsid w:val="007F3020"/>
    <w:rPr>
      <w:b/>
      <w:bCs/>
    </w:rPr>
  </w:style>
  <w:style w:type="character" w:styleId="af">
    <w:name w:val="Strong"/>
    <w:qFormat/>
    <w:rsid w:val="00AC4F7D"/>
    <w:rPr>
      <w:b/>
      <w:bCs/>
    </w:rPr>
  </w:style>
  <w:style w:type="paragraph" w:styleId="af0">
    <w:name w:val="Body Text Indent"/>
    <w:basedOn w:val="a"/>
    <w:rsid w:val="00740933"/>
    <w:pPr>
      <w:spacing w:line="400" w:lineRule="exact"/>
      <w:ind w:left="1320" w:hanging="1320"/>
    </w:pPr>
    <w:rPr>
      <w:rFonts w:ascii="Times New Roman" w:hAnsi="Times New Roman"/>
      <w:sz w:val="28"/>
      <w:szCs w:val="20"/>
    </w:rPr>
  </w:style>
  <w:style w:type="paragraph" w:customStyle="1" w:styleId="1">
    <w:name w:val="清單段落1"/>
    <w:basedOn w:val="a"/>
    <w:rsid w:val="00F92EF7"/>
    <w:pPr>
      <w:ind w:leftChars="200" w:left="480"/>
    </w:pPr>
  </w:style>
  <w:style w:type="paragraph" w:styleId="Web">
    <w:name w:val="Normal (Web)"/>
    <w:basedOn w:val="a"/>
    <w:rsid w:val="009340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rsid w:val="0007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page number"/>
    <w:basedOn w:val="a0"/>
    <w:rsid w:val="00812C2A"/>
  </w:style>
  <w:style w:type="table" w:customStyle="1" w:styleId="10">
    <w:name w:val="表格格線1"/>
    <w:basedOn w:val="a1"/>
    <w:next w:val="a3"/>
    <w:uiPriority w:val="59"/>
    <w:rsid w:val="006C12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C5376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37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A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E3AD6"/>
    <w:rPr>
      <w:kern w:val="2"/>
    </w:rPr>
  </w:style>
  <w:style w:type="paragraph" w:styleId="a7">
    <w:name w:val="footer"/>
    <w:basedOn w:val="a"/>
    <w:link w:val="a8"/>
    <w:uiPriority w:val="99"/>
    <w:unhideWhenUsed/>
    <w:rsid w:val="000E3A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E3AD6"/>
    <w:rPr>
      <w:kern w:val="2"/>
    </w:rPr>
  </w:style>
  <w:style w:type="paragraph" w:styleId="a9">
    <w:name w:val="List Paragraph"/>
    <w:basedOn w:val="a"/>
    <w:uiPriority w:val="34"/>
    <w:qFormat/>
    <w:rsid w:val="000E3AD6"/>
    <w:pPr>
      <w:ind w:leftChars="200" w:left="480"/>
    </w:pPr>
    <w:rPr>
      <w:rFonts w:ascii="Times New Roman" w:hAnsi="Times New Roman"/>
      <w:szCs w:val="24"/>
    </w:rPr>
  </w:style>
  <w:style w:type="character" w:styleId="aa">
    <w:name w:val="Hyperlink"/>
    <w:uiPriority w:val="99"/>
    <w:unhideWhenUsed/>
    <w:rsid w:val="000E3AD6"/>
    <w:rPr>
      <w:color w:val="0000FF"/>
      <w:u w:val="single"/>
    </w:rPr>
  </w:style>
  <w:style w:type="table" w:styleId="1-3">
    <w:name w:val="Medium Shading 1 Accent 3"/>
    <w:basedOn w:val="a1"/>
    <w:uiPriority w:val="63"/>
    <w:rsid w:val="00F44AD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F44AD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b">
    <w:name w:val="FollowedHyperlink"/>
    <w:uiPriority w:val="99"/>
    <w:semiHidden/>
    <w:unhideWhenUsed/>
    <w:rsid w:val="00EC4526"/>
    <w:rPr>
      <w:color w:val="800080"/>
      <w:u w:val="single"/>
    </w:rPr>
  </w:style>
  <w:style w:type="character" w:customStyle="1" w:styleId="content">
    <w:name w:val="content"/>
    <w:basedOn w:val="a0"/>
    <w:rsid w:val="00350776"/>
  </w:style>
  <w:style w:type="character" w:styleId="ac">
    <w:name w:val="annotation reference"/>
    <w:semiHidden/>
    <w:rsid w:val="007F3020"/>
    <w:rPr>
      <w:sz w:val="18"/>
      <w:szCs w:val="18"/>
    </w:rPr>
  </w:style>
  <w:style w:type="paragraph" w:styleId="ad">
    <w:name w:val="annotation text"/>
    <w:basedOn w:val="a"/>
    <w:semiHidden/>
    <w:rsid w:val="007F3020"/>
  </w:style>
  <w:style w:type="paragraph" w:styleId="ae">
    <w:name w:val="annotation subject"/>
    <w:basedOn w:val="ad"/>
    <w:next w:val="ad"/>
    <w:semiHidden/>
    <w:rsid w:val="007F3020"/>
    <w:rPr>
      <w:b/>
      <w:bCs/>
    </w:rPr>
  </w:style>
  <w:style w:type="character" w:styleId="af">
    <w:name w:val="Strong"/>
    <w:qFormat/>
    <w:rsid w:val="00AC4F7D"/>
    <w:rPr>
      <w:b/>
      <w:bCs/>
    </w:rPr>
  </w:style>
  <w:style w:type="paragraph" w:styleId="af0">
    <w:name w:val="Body Text Indent"/>
    <w:basedOn w:val="a"/>
    <w:rsid w:val="00740933"/>
    <w:pPr>
      <w:spacing w:line="400" w:lineRule="exact"/>
      <w:ind w:left="1320" w:hanging="1320"/>
    </w:pPr>
    <w:rPr>
      <w:rFonts w:ascii="Times New Roman" w:hAnsi="Times New Roman"/>
      <w:sz w:val="28"/>
      <w:szCs w:val="20"/>
    </w:rPr>
  </w:style>
  <w:style w:type="paragraph" w:customStyle="1" w:styleId="1">
    <w:name w:val="清單段落1"/>
    <w:basedOn w:val="a"/>
    <w:rsid w:val="00F92EF7"/>
    <w:pPr>
      <w:ind w:leftChars="200" w:left="480"/>
    </w:pPr>
  </w:style>
  <w:style w:type="paragraph" w:styleId="Web">
    <w:name w:val="Normal (Web)"/>
    <w:basedOn w:val="a"/>
    <w:rsid w:val="009340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rsid w:val="00077F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page number"/>
    <w:basedOn w:val="a0"/>
    <w:rsid w:val="00812C2A"/>
  </w:style>
  <w:style w:type="table" w:customStyle="1" w:styleId="10">
    <w:name w:val="表格格線1"/>
    <w:basedOn w:val="a1"/>
    <w:next w:val="a3"/>
    <w:uiPriority w:val="59"/>
    <w:rsid w:val="006C12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C53765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5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46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8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3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54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26810871@mail.mirdc.org.t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pil.org.tw/CourseApply.aspx?Course=e41b7537-62b8-4441-9f51-691b95611c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E7F5-E3D4-4A8D-B4FF-8E035F8D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>itri</Company>
  <LinksUpToDate>false</LinksUpToDate>
  <CharactersWithSpaces>2760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mailto:a26810871@mail.mirdc.org.tw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纖維素材料研討會暨生質材料科專成果發表會議程(暫擬)</dc:title>
  <dc:creator>itri</dc:creator>
  <cp:lastModifiedBy>邵彥綺</cp:lastModifiedBy>
  <cp:revision>2</cp:revision>
  <cp:lastPrinted>2016-09-24T15:19:00Z</cp:lastPrinted>
  <dcterms:created xsi:type="dcterms:W3CDTF">2018-01-02T03:21:00Z</dcterms:created>
  <dcterms:modified xsi:type="dcterms:W3CDTF">2018-01-02T03:21:00Z</dcterms:modified>
</cp:coreProperties>
</file>